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widowControl/>
        <w:spacing w:before="57" w:after="57" w:line="240" w:lineRule="auto"/>
        <w:ind w:left="57" w:right="57" w:firstLine="652"/>
        <w:jc w:val="both"/>
        <w:outlineLvl w:val="0"/>
        <w:rPr>
          <w:rFonts w:ascii="Times New Roman" w:hAnsi="Times New Roman"/>
          <w:b/>
          <w:sz w:val="28"/>
        </w:rPr>
      </w:pPr>
      <w:bookmarkStart w:id="0" w:name="_GoBack"/>
      <w:r>
        <w:rPr>
          <w:rFonts w:ascii="Times New Roman" w:hAnsi="Times New Roman"/>
          <w:b/>
          <w:sz w:val="28"/>
        </w:rPr>
        <w:t>Об изменениях в Уголовном кодексе Российской Федерации</w:t>
      </w:r>
    </w:p>
    <w:bookmarkEnd w:id="0"/>
    <w:p w14:paraId="02000000">
      <w:pPr>
        <w:widowControl/>
        <w:spacing w:before="57" w:after="57" w:line="240" w:lineRule="auto"/>
        <w:ind w:left="57" w:right="57"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28.12.2024 № 514-ФЗ «О внесении изменений в Уголовный кодекс Российской Федерации» статьи 150 и 151 УК РФ, устанавливающие уголовную ответственность за вовлечение несовершеннолетнего в совершение преступления и антиобщественных действий, дополнены новым квалифицирующим признаком, предусматривающим совершение указанных преступлений посредством информационно-телекоммуникационных сетей, включая сеть «Интернет».</w:t>
      </w:r>
    </w:p>
    <w:p w14:paraId="03000000">
      <w:pPr>
        <w:widowControl/>
        <w:spacing w:before="57" w:after="57" w:line="240" w:lineRule="auto"/>
        <w:ind w:left="57" w:right="57"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часть третья статьи 150 и часть третья статьи 151 УК РФ дополнены особо квалифицирующими признаками «в отношении двух или более несовершеннолетних» и «в отношении лица, не достигшего четырнадцатилетнего возраста».</w:t>
      </w:r>
    </w:p>
    <w:p w14:paraId="04000000">
      <w:pPr>
        <w:widowControl/>
        <w:spacing w:before="57" w:after="57" w:line="240" w:lineRule="auto"/>
        <w:ind w:left="57" w:right="57"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статья 238 УК РФ «Производство, хранение, перевозка либо сбыт товаров и продукции, выполнение работ или оказание услуг, не отвечающих требованиям безопасности» дополнена примечанием, что действие настоящей статьи не распространяется на случаи оказания медицинскими работниками медицинской помощи.</w:t>
      </w:r>
    </w:p>
    <w:p w14:paraId="05000000">
      <w:pPr>
        <w:spacing w:before="57" w:after="57" w:line="240" w:lineRule="auto"/>
        <w:ind w:left="57" w:right="57" w:firstLine="652"/>
        <w:jc w:val="both"/>
        <w:rPr>
          <w:rFonts w:ascii="Times New Roman" w:hAnsi="Times New Roman"/>
          <w:sz w:val="28"/>
        </w:rPr>
      </w:pPr>
    </w:p>
    <w:sectPr>
      <w:pgSz w:w="11906" w:h="16838"/>
      <w:pgMar w:top="1134" w:right="850" w:bottom="1134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490F54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Asci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pacing w:before="0" w:after="200" w:line="276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paragraph" w:styleId="2">
    <w:name w:val="heading 1"/>
    <w:basedOn w:val="1"/>
    <w:qFormat/>
    <w:uiPriority w:val="9"/>
    <w:pPr>
      <w:widowControl/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3">
    <w:name w:val="heading 2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1"/>
    </w:pPr>
    <w:rPr>
      <w:rFonts w:ascii="XO Thames" w:hAnsi="XO Thames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2"/>
    </w:pPr>
    <w:rPr>
      <w:rFonts w:ascii="XO Thames" w:hAnsi="XO Thames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3"/>
    </w:pPr>
    <w:rPr>
      <w:rFonts w:ascii="XO Thames" w:hAnsi="XO Thames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4"/>
    </w:pPr>
    <w:rPr>
      <w:rFonts w:ascii="XO Thames" w:hAnsi="XO Thames"/>
      <w:b/>
      <w:color w:val="000000"/>
      <w:spacing w:val="0"/>
      <w:sz w:val="22"/>
    </w:rPr>
  </w:style>
  <w:style w:type="character" w:default="1" w:styleId="7">
    <w:name w:val="Default Paragraph Font"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iPriority w:val="0"/>
    <w:rPr>
      <w:color w:val="0000FF"/>
      <w:u w:val="single"/>
    </w:rPr>
  </w:style>
  <w:style w:type="paragraph" w:styleId="10">
    <w:name w:val="Balloon Text"/>
    <w:basedOn w:val="1"/>
    <w:qFormat/>
    <w:uiPriority w:val="0"/>
    <w:pPr>
      <w:widowControl/>
      <w:spacing w:after="0" w:line="240" w:lineRule="auto"/>
    </w:pPr>
    <w:rPr>
      <w:rFonts w:ascii="Tahoma" w:hAnsi="Tahoma"/>
      <w:sz w:val="16"/>
    </w:rPr>
  </w:style>
  <w:style w:type="paragraph" w:styleId="11">
    <w:name w:val="toc 8"/>
    <w:next w:val="1"/>
    <w:uiPriority w:val="39"/>
    <w:pPr>
      <w:widowControl/>
      <w:spacing w:before="0" w:after="200" w:line="276" w:lineRule="auto"/>
      <w:ind w:left="1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2">
    <w:name w:val="toc 9"/>
    <w:next w:val="1"/>
    <w:uiPriority w:val="39"/>
    <w:pPr>
      <w:widowControl/>
      <w:spacing w:before="0" w:after="200" w:line="276" w:lineRule="auto"/>
      <w:ind w:left="1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3">
    <w:name w:val="toc 7"/>
    <w:next w:val="1"/>
    <w:uiPriority w:val="39"/>
    <w:pPr>
      <w:widowControl/>
      <w:spacing w:before="0" w:after="200" w:line="276" w:lineRule="auto"/>
      <w:ind w:left="1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4">
    <w:name w:val="toc 1"/>
    <w:next w:val="1"/>
    <w:uiPriority w:val="39"/>
    <w:pPr>
      <w:widowControl/>
      <w:spacing w:before="0" w:after="200" w:line="276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paragraph" w:styleId="15">
    <w:name w:val="toc 6"/>
    <w:next w:val="1"/>
    <w:uiPriority w:val="39"/>
    <w:pPr>
      <w:widowControl/>
      <w:spacing w:before="0" w:after="200" w:line="276" w:lineRule="auto"/>
      <w:ind w:left="10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6">
    <w:name w:val="toc 3"/>
    <w:next w:val="1"/>
    <w:uiPriority w:val="39"/>
    <w:pPr>
      <w:widowControl/>
      <w:spacing w:before="0" w:after="200" w:line="276" w:lineRule="auto"/>
      <w:ind w:left="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7">
    <w:name w:val="toc 2"/>
    <w:next w:val="1"/>
    <w:uiPriority w:val="39"/>
    <w:pPr>
      <w:widowControl/>
      <w:spacing w:before="0" w:after="200" w:line="276" w:lineRule="auto"/>
      <w:ind w:left="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8">
    <w:name w:val="toc 4"/>
    <w:next w:val="1"/>
    <w:uiPriority w:val="39"/>
    <w:pPr>
      <w:widowControl/>
      <w:spacing w:before="0" w:after="200" w:line="276" w:lineRule="auto"/>
      <w:ind w:left="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9">
    <w:name w:val="toc 5"/>
    <w:next w:val="1"/>
    <w:uiPriority w:val="39"/>
    <w:pPr>
      <w:widowControl/>
      <w:spacing w:before="0" w:after="200" w:line="276" w:lineRule="auto"/>
      <w:ind w:left="8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0">
    <w:name w:val="Title"/>
    <w:next w:val="1"/>
    <w:qFormat/>
    <w:uiPriority w:val="10"/>
    <w:pPr>
      <w:widowControl/>
      <w:spacing w:before="567" w:after="567" w:line="276" w:lineRule="auto"/>
      <w:ind w:left="0" w:right="0" w:firstLine="0"/>
      <w:jc w:val="center"/>
    </w:pPr>
    <w:rPr>
      <w:rFonts w:ascii="XO Thames" w:hAnsi="XO Thames"/>
      <w:b/>
      <w:caps/>
      <w:color w:val="000000"/>
      <w:spacing w:val="0"/>
      <w:sz w:val="40"/>
    </w:rPr>
  </w:style>
  <w:style w:type="paragraph" w:styleId="21">
    <w:name w:val="Normal (Web)"/>
    <w:basedOn w:val="1"/>
    <w:uiPriority w:val="0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2">
    <w:name w:val="Subtitle"/>
    <w:next w:val="1"/>
    <w:qFormat/>
    <w:uiPriority w:val="11"/>
    <w:pPr>
      <w:widowControl/>
      <w:spacing w:before="0" w:after="200" w:line="276" w:lineRule="auto"/>
      <w:ind w:left="0" w:right="0" w:firstLine="0"/>
      <w:jc w:val="both"/>
    </w:pPr>
    <w:rPr>
      <w:rFonts w:ascii="XO Thames" w:hAnsi="XO Thames"/>
      <w:i/>
      <w:color w:val="000000"/>
      <w:spacing w:val="0"/>
      <w:sz w:val="24"/>
    </w:rPr>
  </w:style>
  <w:style w:type="paragraph" w:customStyle="1" w:styleId="23">
    <w:name w:val="feeds-page__navigation_icon"/>
    <w:link w:val="24"/>
    <w:uiPriority w:val="0"/>
    <w:pPr>
      <w:widowControl/>
      <w:spacing w:before="0" w:after="200" w:line="276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character" w:customStyle="1" w:styleId="24">
    <w:name w:val="feeds-page__navigation_icon1"/>
    <w:basedOn w:val="7"/>
    <w:link w:val="23"/>
    <w:uiPriority w:val="0"/>
  </w:style>
  <w:style w:type="paragraph" w:customStyle="1" w:styleId="25">
    <w:name w:val="Endnote"/>
    <w:link w:val="26"/>
    <w:uiPriority w:val="0"/>
    <w:pPr>
      <w:widowControl/>
      <w:spacing w:before="0" w:after="200" w:line="276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26">
    <w:name w:val="Endnote1"/>
    <w:link w:val="25"/>
    <w:uiPriority w:val="0"/>
    <w:rPr>
      <w:rFonts w:ascii="XO Thames" w:hAnsi="XO Thames"/>
      <w:sz w:val="22"/>
    </w:rPr>
  </w:style>
  <w:style w:type="paragraph" w:customStyle="1" w:styleId="27">
    <w:name w:val="feeds-page__navigation_badge"/>
    <w:link w:val="28"/>
    <w:uiPriority w:val="0"/>
    <w:pPr>
      <w:widowControl/>
      <w:spacing w:before="0" w:after="200" w:line="276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character" w:customStyle="1" w:styleId="28">
    <w:name w:val="feeds-page__navigation_badge1"/>
    <w:basedOn w:val="7"/>
    <w:link w:val="27"/>
    <w:uiPriority w:val="0"/>
  </w:style>
  <w:style w:type="paragraph" w:customStyle="1" w:styleId="29">
    <w:name w:val="Footnote"/>
    <w:link w:val="30"/>
    <w:uiPriority w:val="0"/>
    <w:pPr>
      <w:widowControl/>
      <w:spacing w:before="0" w:after="200" w:line="276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30">
    <w:name w:val="Footnote1"/>
    <w:link w:val="29"/>
    <w:uiPriority w:val="0"/>
    <w:rPr>
      <w:rFonts w:ascii="XO Thames" w:hAnsi="XO Thames"/>
      <w:sz w:val="22"/>
    </w:rPr>
  </w:style>
  <w:style w:type="paragraph" w:customStyle="1" w:styleId="31">
    <w:name w:val="Header and Footer"/>
    <w:link w:val="32"/>
    <w:qFormat/>
    <w:uiPriority w:val="0"/>
    <w:pPr>
      <w:widowControl/>
      <w:spacing w:before="0" w:after="20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8"/>
    </w:rPr>
  </w:style>
  <w:style w:type="character" w:customStyle="1" w:styleId="32">
    <w:name w:val="Header and Footer1"/>
    <w:link w:val="31"/>
    <w:qFormat/>
    <w:uiPriority w:val="0"/>
    <w:rPr>
      <w:rFonts w:ascii="XO Thames" w:hAnsi="XO Thames"/>
      <w:sz w:val="28"/>
    </w:rPr>
  </w:style>
  <w:style w:type="paragraph" w:customStyle="1" w:styleId="33">
    <w:name w:val="feeds-page__navigation_tooltip"/>
    <w:link w:val="34"/>
    <w:uiPriority w:val="0"/>
    <w:pPr>
      <w:widowControl/>
      <w:spacing w:before="0" w:after="200" w:line="276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character" w:customStyle="1" w:styleId="34">
    <w:name w:val="feeds-page__navigation_tooltip1"/>
    <w:basedOn w:val="7"/>
    <w:link w:val="3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TotalTime>0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2025-08-29T08:31:00Z</dcterms:created>
  <dc:creator>User</dc:creator>
  <cp:lastModifiedBy>User</cp:lastModifiedBy>
  <dcterms:modified xsi:type="dcterms:W3CDTF">2025-09-30T11:11:32Z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A15F326E80DE43139B77C50B50B2A93F_12</vt:lpwstr>
  </property>
</Properties>
</file>