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C0" w:rsidRDefault="006D55C0">
      <w:pPr>
        <w:pStyle w:val="ConsTitle"/>
        <w:ind w:right="0"/>
        <w:jc w:val="both"/>
      </w:pPr>
    </w:p>
    <w:p w:rsidR="006D55C0" w:rsidRDefault="009E69ED">
      <w:pPr>
        <w:jc w:val="center"/>
        <w:rPr>
          <w:sz w:val="28"/>
          <w:szCs w:val="20"/>
        </w:rPr>
      </w:pPr>
      <w:r>
        <w:t xml:space="preserve">    </w:t>
      </w:r>
      <w:r>
        <w:rPr>
          <w:sz w:val="28"/>
          <w:szCs w:val="20"/>
          <w:lang w:eastAsia="zh-CN"/>
        </w:rPr>
        <w:object w:dxaOrig="630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7.75pt" o:ole="" filled="t">
            <v:fill color2="black"/>
            <v:imagedata r:id="rId8" o:title="" croptop="-70f" cropbottom="-70f" cropleft="-103f" cropright="-103f"/>
          </v:shape>
          <o:OLEObject Type="Embed" ProgID="PBrush" ShapeID="_x0000_i1025" DrawAspect="Content" ObjectID="_1771660633" r:id="rId9"/>
        </w:object>
      </w:r>
      <w:r>
        <w:t xml:space="preserve">                                         </w:t>
      </w:r>
    </w:p>
    <w:p w:rsidR="006D55C0" w:rsidRDefault="009E69ED">
      <w:pPr>
        <w:jc w:val="center"/>
      </w:pPr>
      <w:r>
        <w:t>РЕСПУБЛИКА КАРЕЛИЯ</w:t>
      </w:r>
    </w:p>
    <w:p w:rsidR="006D55C0" w:rsidRDefault="006D55C0">
      <w:pPr>
        <w:jc w:val="center"/>
      </w:pPr>
    </w:p>
    <w:p w:rsidR="006D55C0" w:rsidRDefault="009E69ED">
      <w:pPr>
        <w:jc w:val="center"/>
        <w:rPr>
          <w:sz w:val="28"/>
          <w:szCs w:val="20"/>
        </w:rPr>
      </w:pPr>
      <w:r>
        <w:t>ПРИОНЕЖСКИЙ МУНИЦИПАЛЬНЫЙ РАЙОН</w:t>
      </w:r>
    </w:p>
    <w:p w:rsidR="006D55C0" w:rsidRDefault="006D55C0">
      <w:pPr>
        <w:jc w:val="center"/>
      </w:pPr>
    </w:p>
    <w:p w:rsidR="006D55C0" w:rsidRDefault="00A007DF">
      <w:pPr>
        <w:jc w:val="center"/>
      </w:pPr>
      <w:r>
        <w:t>АДМИНИСТРАЦИЯ ШЕЛТОЗЕРСКОГО</w:t>
      </w:r>
      <w:r w:rsidR="009E69ED">
        <w:t xml:space="preserve"> </w:t>
      </w:r>
      <w:r w:rsidR="009E69ED">
        <w:t>ВЕПССКОГО</w:t>
      </w:r>
      <w:r w:rsidR="009E69ED">
        <w:t xml:space="preserve"> </w:t>
      </w:r>
      <w:r w:rsidR="009E69ED">
        <w:t>СЕЛЬСКОГО ПОСЕЛЕНИЯ</w:t>
      </w:r>
    </w:p>
    <w:p w:rsidR="006D55C0" w:rsidRDefault="006D55C0">
      <w:pPr>
        <w:jc w:val="center"/>
      </w:pPr>
    </w:p>
    <w:p w:rsidR="006D55C0" w:rsidRDefault="009E69ED">
      <w:pPr>
        <w:jc w:val="center"/>
        <w:rPr>
          <w:sz w:val="28"/>
          <w:szCs w:val="20"/>
        </w:rPr>
      </w:pPr>
      <w:r>
        <w:t>ПОСТАНОВЛЕНИЕ</w:t>
      </w:r>
    </w:p>
    <w:p w:rsidR="006D55C0" w:rsidRDefault="006D55C0">
      <w:pPr>
        <w:jc w:val="center"/>
        <w:rPr>
          <w:b/>
        </w:rPr>
      </w:pPr>
    </w:p>
    <w:p w:rsidR="006D55C0" w:rsidRDefault="006D55C0">
      <w:pPr>
        <w:jc w:val="center"/>
        <w:rPr>
          <w:b/>
        </w:rPr>
      </w:pPr>
    </w:p>
    <w:p w:rsidR="006D55C0" w:rsidRDefault="00A007DF">
      <w:pPr>
        <w:rPr>
          <w:sz w:val="28"/>
          <w:szCs w:val="28"/>
        </w:rPr>
      </w:pPr>
      <w:r>
        <w:rPr>
          <w:sz w:val="28"/>
          <w:szCs w:val="28"/>
        </w:rPr>
        <w:t xml:space="preserve">          от 11 марта</w:t>
      </w:r>
      <w:r w:rsidR="009E69ED">
        <w:rPr>
          <w:sz w:val="28"/>
          <w:szCs w:val="28"/>
        </w:rPr>
        <w:t xml:space="preserve"> </w:t>
      </w:r>
      <w:r w:rsidR="009E69ED">
        <w:rPr>
          <w:sz w:val="28"/>
          <w:szCs w:val="28"/>
        </w:rPr>
        <w:t>202</w:t>
      </w:r>
      <w:r w:rsidR="009E69ED">
        <w:rPr>
          <w:sz w:val="28"/>
          <w:szCs w:val="28"/>
        </w:rPr>
        <w:t>4</w:t>
      </w:r>
      <w:r w:rsidR="009E69ED">
        <w:rPr>
          <w:sz w:val="28"/>
          <w:szCs w:val="28"/>
        </w:rPr>
        <w:t xml:space="preserve"> г.                                                                            № </w:t>
      </w:r>
      <w:r>
        <w:rPr>
          <w:sz w:val="28"/>
          <w:szCs w:val="28"/>
        </w:rPr>
        <w:t>5</w:t>
      </w:r>
    </w:p>
    <w:p w:rsidR="006D55C0" w:rsidRDefault="009E6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D55C0" w:rsidRDefault="009E69E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en-US"/>
        </w:rPr>
        <w:t>Программы</w:t>
      </w:r>
    </w:p>
    <w:p w:rsidR="006D55C0" w:rsidRDefault="009E69ED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</w:rPr>
        <w:t>населённых</w:t>
      </w:r>
      <w:r>
        <w:rPr>
          <w:b/>
          <w:sz w:val="28"/>
          <w:szCs w:val="28"/>
        </w:rPr>
        <w:t xml:space="preserve"> пунктов </w:t>
      </w:r>
    </w:p>
    <w:p w:rsidR="006D55C0" w:rsidRDefault="009E69E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Шелтозерского вепсского сельского поселения</w:t>
      </w:r>
    </w:p>
    <w:p w:rsidR="006D55C0" w:rsidRDefault="006D55C0">
      <w:pPr>
        <w:pStyle w:val="af9"/>
        <w:ind w:firstLine="0"/>
        <w:jc w:val="center"/>
        <w:rPr>
          <w:b/>
          <w:szCs w:val="28"/>
        </w:rPr>
      </w:pPr>
    </w:p>
    <w:p w:rsidR="006D55C0" w:rsidRDefault="009E69ED">
      <w:pPr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</w:t>
      </w:r>
      <w:r>
        <w:rPr>
          <w:sz w:val="28"/>
          <w:szCs w:val="28"/>
        </w:rPr>
        <w:t>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 xml:space="preserve">ации»,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дминистрация Шелтозерского вепсского сельского поселения</w:t>
      </w:r>
    </w:p>
    <w:p w:rsidR="006D55C0" w:rsidRDefault="009E69ED">
      <w:pPr>
        <w:spacing w:after="150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  <w:r>
        <w:rPr>
          <w:sz w:val="28"/>
          <w:szCs w:val="28"/>
        </w:rPr>
        <w:t> </w:t>
      </w:r>
    </w:p>
    <w:p w:rsidR="006D55C0" w:rsidRDefault="009E69ED">
      <w:pPr>
        <w:pStyle w:val="af7"/>
        <w:numPr>
          <w:ilvl w:val="0"/>
          <w:numId w:val="1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/>
          <w:sz w:val="28"/>
          <w:szCs w:val="28"/>
        </w:rPr>
        <w:t>населённых</w:t>
      </w:r>
      <w:r>
        <w:rPr>
          <w:rFonts w:ascii="Times New Roman" w:hAnsi="Times New Roman"/>
          <w:sz w:val="28"/>
          <w:szCs w:val="28"/>
        </w:rPr>
        <w:t xml:space="preserve"> пунктов Шелтозерского вепсского сельского поселения</w:t>
      </w:r>
    </w:p>
    <w:p w:rsidR="006D55C0" w:rsidRDefault="009E69ED">
      <w:pPr>
        <w:pStyle w:val="af7"/>
        <w:numPr>
          <w:ilvl w:val="0"/>
          <w:numId w:val="1"/>
        </w:numPr>
        <w:tabs>
          <w:tab w:val="left" w:pos="0"/>
          <w:tab w:val="left" w:pos="1080"/>
        </w:tabs>
        <w:spacing w:before="100" w:beforeAutospacing="1" w:after="100" w:afterAutospacing="1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6D55C0" w:rsidRDefault="009E69ED">
      <w:pPr>
        <w:pStyle w:val="af9"/>
        <w:numPr>
          <w:ilvl w:val="0"/>
          <w:numId w:val="1"/>
        </w:numPr>
        <w:tabs>
          <w:tab w:val="left" w:pos="1080"/>
        </w:tabs>
        <w:ind w:left="0" w:firstLine="720"/>
        <w:rPr>
          <w:szCs w:val="28"/>
        </w:rPr>
      </w:pPr>
      <w:r>
        <w:rPr>
          <w:szCs w:val="28"/>
        </w:rPr>
        <w:t>Постановление вступает в силу со дня его офиц</w:t>
      </w:r>
      <w:r>
        <w:rPr>
          <w:szCs w:val="28"/>
        </w:rPr>
        <w:t>иального опубликования (обнародования).</w:t>
      </w:r>
    </w:p>
    <w:p w:rsidR="006D55C0" w:rsidRDefault="006D55C0">
      <w:pPr>
        <w:tabs>
          <w:tab w:val="left" w:pos="1080"/>
        </w:tabs>
        <w:rPr>
          <w:sz w:val="28"/>
          <w:szCs w:val="28"/>
        </w:rPr>
      </w:pPr>
    </w:p>
    <w:p w:rsidR="006D55C0" w:rsidRDefault="006D55C0">
      <w:pPr>
        <w:tabs>
          <w:tab w:val="left" w:pos="1080"/>
        </w:tabs>
        <w:rPr>
          <w:sz w:val="28"/>
          <w:szCs w:val="28"/>
        </w:rPr>
      </w:pPr>
    </w:p>
    <w:p w:rsidR="006D55C0" w:rsidRDefault="009E69ED">
      <w:pPr>
        <w:rPr>
          <w:sz w:val="28"/>
          <w:szCs w:val="28"/>
        </w:rPr>
      </w:pPr>
      <w:r>
        <w:rPr>
          <w:sz w:val="28"/>
          <w:szCs w:val="28"/>
        </w:rPr>
        <w:t>Глава Шелтозерского</w:t>
      </w:r>
    </w:p>
    <w:p w:rsidR="006D55C0" w:rsidRDefault="009E69ED">
      <w:pPr>
        <w:rPr>
          <w:sz w:val="28"/>
          <w:szCs w:val="28"/>
        </w:rPr>
      </w:pPr>
      <w:r>
        <w:rPr>
          <w:sz w:val="28"/>
          <w:szCs w:val="28"/>
        </w:rPr>
        <w:t>вепсского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И.М.Сафонова                   </w:t>
      </w:r>
    </w:p>
    <w:p w:rsidR="006D55C0" w:rsidRDefault="006D55C0">
      <w:pPr>
        <w:spacing w:after="150"/>
        <w:rPr>
          <w:sz w:val="28"/>
          <w:szCs w:val="28"/>
        </w:rPr>
      </w:pPr>
    </w:p>
    <w:p w:rsidR="006D55C0" w:rsidRDefault="006D55C0">
      <w:pPr>
        <w:spacing w:after="150"/>
        <w:rPr>
          <w:sz w:val="28"/>
          <w:szCs w:val="28"/>
        </w:rPr>
      </w:pPr>
    </w:p>
    <w:p w:rsidR="00A007DF" w:rsidRDefault="00A007DF">
      <w:pPr>
        <w:spacing w:after="150"/>
        <w:rPr>
          <w:sz w:val="28"/>
          <w:szCs w:val="28"/>
        </w:rPr>
      </w:pPr>
    </w:p>
    <w:p w:rsidR="006D55C0" w:rsidRDefault="009E69ED">
      <w:pPr>
        <w:jc w:val="right"/>
        <w:rPr>
          <w:szCs w:val="28"/>
        </w:rPr>
      </w:pPr>
      <w:r>
        <w:rPr>
          <w:szCs w:val="28"/>
        </w:rPr>
        <w:lastRenderedPageBreak/>
        <w:t>Утверждена</w:t>
      </w:r>
    </w:p>
    <w:p w:rsidR="006D55C0" w:rsidRDefault="009E69ED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6D55C0" w:rsidRDefault="009E69ED">
      <w:pPr>
        <w:jc w:val="right"/>
        <w:rPr>
          <w:szCs w:val="28"/>
        </w:rPr>
      </w:pPr>
      <w:r>
        <w:rPr>
          <w:szCs w:val="28"/>
        </w:rPr>
        <w:t>Шелтозерского вепсского</w:t>
      </w:r>
    </w:p>
    <w:p w:rsidR="006D55C0" w:rsidRDefault="009E69ED">
      <w:pPr>
        <w:jc w:val="right"/>
        <w:rPr>
          <w:szCs w:val="28"/>
        </w:rPr>
      </w:pPr>
      <w:r>
        <w:rPr>
          <w:szCs w:val="28"/>
        </w:rPr>
        <w:t xml:space="preserve"> сельского поселения</w:t>
      </w:r>
    </w:p>
    <w:p w:rsidR="006D55C0" w:rsidRDefault="009E69ED">
      <w:pPr>
        <w:jc w:val="right"/>
        <w:rPr>
          <w:szCs w:val="28"/>
        </w:rPr>
      </w:pPr>
      <w:r>
        <w:rPr>
          <w:szCs w:val="28"/>
        </w:rPr>
        <w:t>о</w:t>
      </w:r>
      <w:r>
        <w:rPr>
          <w:szCs w:val="28"/>
        </w:rPr>
        <w:t>т</w:t>
      </w:r>
      <w:r w:rsidR="00A007DF">
        <w:rPr>
          <w:szCs w:val="28"/>
        </w:rPr>
        <w:t xml:space="preserve"> 11.03.</w:t>
      </w:r>
      <w:r>
        <w:rPr>
          <w:szCs w:val="28"/>
        </w:rPr>
        <w:t>202</w:t>
      </w:r>
      <w:r>
        <w:rPr>
          <w:szCs w:val="28"/>
        </w:rPr>
        <w:t>4</w:t>
      </w:r>
      <w:r w:rsidR="00A007DF">
        <w:rPr>
          <w:szCs w:val="28"/>
        </w:rPr>
        <w:t xml:space="preserve"> года № 5</w:t>
      </w:r>
      <w:bookmarkStart w:id="0" w:name="_GoBack"/>
      <w:bookmarkEnd w:id="0"/>
    </w:p>
    <w:p w:rsidR="006D55C0" w:rsidRDefault="006D55C0">
      <w:pPr>
        <w:jc w:val="right"/>
        <w:rPr>
          <w:szCs w:val="28"/>
        </w:rPr>
      </w:pPr>
    </w:p>
    <w:p w:rsidR="006D55C0" w:rsidRDefault="009E69E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6D55C0" w:rsidRDefault="009E69ED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селённых</w:t>
      </w:r>
      <w:r>
        <w:rPr>
          <w:b/>
          <w:sz w:val="28"/>
          <w:szCs w:val="28"/>
        </w:rPr>
        <w:t xml:space="preserve"> пунктов</w:t>
      </w:r>
    </w:p>
    <w:p w:rsidR="006D55C0" w:rsidRDefault="009E69E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Шелтозерского вепсского сельского поселения</w:t>
      </w:r>
    </w:p>
    <w:p w:rsidR="006D55C0" w:rsidRDefault="006D55C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D55C0" w:rsidRDefault="009E69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sz w:val="28"/>
          <w:szCs w:val="28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sz w:val="28"/>
          <w:szCs w:val="28"/>
          <w:lang w:eastAsia="en-US"/>
        </w:rPr>
        <w:t>(далее - Программа), устанавливает порядок проведения профилак</w:t>
      </w:r>
      <w:r>
        <w:rPr>
          <w:rFonts w:eastAsia="Calibri"/>
          <w:sz w:val="28"/>
          <w:szCs w:val="28"/>
          <w:lang w:eastAsia="en-US"/>
        </w:rPr>
        <w:t xml:space="preserve">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</w:t>
      </w:r>
      <w:r>
        <w:rPr>
          <w:sz w:val="28"/>
          <w:szCs w:val="28"/>
        </w:rPr>
        <w:t xml:space="preserve">рте и в дорожном хозяйстве в границах </w:t>
      </w:r>
      <w:r>
        <w:rPr>
          <w:sz w:val="28"/>
          <w:szCs w:val="28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6D55C0" w:rsidRDefault="006D55C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55C0" w:rsidRDefault="009E69E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</w:t>
      </w:r>
      <w:r>
        <w:rPr>
          <w:rFonts w:eastAsia="Calibri"/>
          <w:b/>
          <w:sz w:val="28"/>
          <w:szCs w:val="28"/>
          <w:lang w:eastAsia="en-US"/>
        </w:rPr>
        <w:t>ости Администрации Шелтозерского вепсского сельского поселения, характеристика проблем, на решение которых направлена Программа</w:t>
      </w:r>
    </w:p>
    <w:p w:rsidR="006D55C0" w:rsidRDefault="006D55C0">
      <w:pPr>
        <w:ind w:firstLine="708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6D55C0" w:rsidRDefault="009E69ED">
      <w:pPr>
        <w:pStyle w:val="a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</w:t>
      </w:r>
      <w:r>
        <w:rPr>
          <w:sz w:val="28"/>
          <w:szCs w:val="28"/>
        </w:rPr>
        <w:t xml:space="preserve">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sz w:val="28"/>
          <w:szCs w:val="28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</w:t>
      </w:r>
      <w:r>
        <w:rPr>
          <w:sz w:val="28"/>
          <w:szCs w:val="28"/>
        </w:rPr>
        <w:t>ьского поселения:</w:t>
      </w:r>
    </w:p>
    <w:p w:rsidR="006D55C0" w:rsidRDefault="009E69ED">
      <w:pPr>
        <w:pStyle w:val="a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эксплуатации объектов дорожного сервиса, </w:t>
      </w:r>
      <w:r>
        <w:rPr>
          <w:sz w:val="28"/>
          <w:szCs w:val="28"/>
        </w:rPr>
        <w:t>размещённых</w:t>
      </w:r>
      <w:r>
        <w:rPr>
          <w:sz w:val="28"/>
          <w:szCs w:val="28"/>
        </w:rPr>
        <w:t xml:space="preserve"> в полосах отвода и (или) придорожных полосах автомобильных дорог общего пользования;</w:t>
      </w:r>
    </w:p>
    <w:p w:rsidR="006D55C0" w:rsidRDefault="009E69ED">
      <w:pPr>
        <w:pStyle w:val="af5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</w:t>
      </w:r>
      <w:r>
        <w:rPr>
          <w:sz w:val="28"/>
          <w:szCs w:val="28"/>
        </w:rPr>
        <w:t>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6D55C0" w:rsidRDefault="009E69E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мероприятий.</w:t>
      </w:r>
    </w:p>
    <w:p w:rsidR="006D55C0" w:rsidRDefault="009E69E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sz w:val="28"/>
          <w:szCs w:val="28"/>
        </w:rPr>
        <w:t xml:space="preserve">юридические лица, индивидуальные предприниматели, граждане. </w:t>
      </w:r>
    </w:p>
    <w:p w:rsidR="006D55C0" w:rsidRDefault="009E69E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осуществляются Администрацией в целях стимулировани</w:t>
      </w:r>
      <w:r>
        <w:rPr>
          <w:sz w:val="28"/>
          <w:szCs w:val="28"/>
        </w:rPr>
        <w:t>я добросовестного соблюдения обязательных требований контролируемыми лицами, устранения условий, причин,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</w:t>
      </w:r>
      <w:r>
        <w:rPr>
          <w:sz w:val="28"/>
          <w:szCs w:val="28"/>
        </w:rPr>
        <w:t xml:space="preserve">ных требований до контролируемых лиц, способов их соблюдения. </w:t>
      </w:r>
    </w:p>
    <w:p w:rsidR="006D55C0" w:rsidRDefault="009E69E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проведение профилактических мероприятий, направленных н</w:t>
      </w:r>
      <w:r>
        <w:rPr>
          <w:sz w:val="28"/>
          <w:szCs w:val="28"/>
        </w:rPr>
        <w:t xml:space="preserve">а снижение риска причинения вреда (ущерба), является приоритетным по отношению к проведению контрольных мероприятий.  </w:t>
      </w:r>
    </w:p>
    <w:p w:rsidR="006D55C0" w:rsidRDefault="009E69ED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Ежегодным планом проведения плановых проверок юридических лиц и индивидуальных предпринимателей на 202</w:t>
      </w:r>
      <w:r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год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контрольные мероприятия</w:t>
      </w:r>
      <w:r>
        <w:rPr>
          <w:spacing w:val="1"/>
          <w:sz w:val="28"/>
          <w:szCs w:val="28"/>
        </w:rPr>
        <w:t xml:space="preserve"> в рамках осуществле</w:t>
      </w:r>
      <w:r>
        <w:rPr>
          <w:spacing w:val="1"/>
          <w:sz w:val="28"/>
          <w:szCs w:val="28"/>
        </w:rPr>
        <w:t xml:space="preserve">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</w:t>
      </w:r>
      <w:r>
        <w:rPr>
          <w:spacing w:val="1"/>
          <w:sz w:val="28"/>
          <w:szCs w:val="28"/>
        </w:rPr>
        <w:t xml:space="preserve"> не предусматривались</w:t>
      </w:r>
      <w:r>
        <w:rPr>
          <w:sz w:val="28"/>
          <w:szCs w:val="28"/>
          <w:shd w:val="clear" w:color="auto" w:fill="FFFFFF"/>
        </w:rPr>
        <w:t xml:space="preserve">. </w:t>
      </w:r>
    </w:p>
    <w:p w:rsidR="006D55C0" w:rsidRDefault="009E69ED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202</w:t>
      </w:r>
      <w:r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году внеплановые контрольные</w:t>
      </w:r>
      <w:r>
        <w:rPr>
          <w:spacing w:val="1"/>
          <w:sz w:val="28"/>
          <w:szCs w:val="28"/>
        </w:rPr>
        <w:t xml:space="preserve">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</w:t>
      </w:r>
      <w:r>
        <w:rPr>
          <w:spacing w:val="1"/>
          <w:sz w:val="28"/>
          <w:szCs w:val="28"/>
        </w:rPr>
        <w:t xml:space="preserve"> не проводились.</w:t>
      </w:r>
    </w:p>
    <w:p w:rsidR="006D55C0" w:rsidRDefault="009E69ED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устран</w:t>
      </w:r>
      <w:r>
        <w:rPr>
          <w:spacing w:val="1"/>
          <w:sz w:val="28"/>
          <w:szCs w:val="28"/>
        </w:rPr>
        <w:t>ения потенциальных рисков деятельность Администрации Шелтозерского вепсского сельского поселения в 202</w:t>
      </w:r>
      <w:r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6D55C0" w:rsidRDefault="009E69ED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а) стимулирование добросовестного соблюдения обязательных требований контролируемыми лицами;</w:t>
      </w:r>
    </w:p>
    <w:p w:rsidR="006D55C0" w:rsidRDefault="009E69ED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б) сниж</w:t>
      </w:r>
      <w:r>
        <w:rPr>
          <w:spacing w:val="1"/>
          <w:sz w:val="28"/>
          <w:szCs w:val="28"/>
        </w:rPr>
        <w:t>ение риска причинения вреда (ущерба).</w:t>
      </w:r>
    </w:p>
    <w:p w:rsidR="006D55C0" w:rsidRDefault="006D55C0">
      <w:pPr>
        <w:jc w:val="both"/>
        <w:rPr>
          <w:sz w:val="28"/>
          <w:szCs w:val="28"/>
        </w:rPr>
      </w:pPr>
    </w:p>
    <w:p w:rsidR="006D55C0" w:rsidRDefault="009E69E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6D55C0" w:rsidRDefault="006D55C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D55C0" w:rsidRDefault="009E69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6D55C0" w:rsidRDefault="009E69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r>
        <w:rPr>
          <w:sz w:val="28"/>
          <w:szCs w:val="28"/>
        </w:rPr>
        <w:t>хозяйстве на территории Шелтозерского вепсского сельского поселения</w:t>
      </w:r>
      <w:r>
        <w:rPr>
          <w:rFonts w:eastAsia="Calibri"/>
          <w:sz w:val="28"/>
          <w:szCs w:val="28"/>
        </w:rPr>
        <w:t>;</w:t>
      </w:r>
    </w:p>
    <w:p w:rsidR="006D55C0" w:rsidRDefault="009E69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6D55C0" w:rsidRDefault="009E69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</w:t>
      </w:r>
      <w:r>
        <w:rPr>
          <w:rFonts w:eastAsia="Calibri"/>
          <w:sz w:val="28"/>
          <w:szCs w:val="28"/>
        </w:rPr>
        <w:t>чин и факторов, способных привести к нарушению обязательных требований и угрозе причинения, либо причинения вреда;</w:t>
      </w:r>
    </w:p>
    <w:p w:rsidR="006D55C0" w:rsidRDefault="009E69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6D55C0" w:rsidRDefault="009E69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</w:t>
      </w:r>
      <w:r>
        <w:rPr>
          <w:rFonts w:eastAsia="Calibri"/>
          <w:sz w:val="28"/>
          <w:szCs w:val="28"/>
        </w:rPr>
        <w:t>нтрольно-надзорной деятельности.</w:t>
      </w:r>
    </w:p>
    <w:p w:rsidR="006D55C0" w:rsidRDefault="009E69E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6D55C0" w:rsidRDefault="009E69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</w:t>
      </w:r>
      <w:r>
        <w:rPr>
          <w:rFonts w:eastAsia="Calibri"/>
          <w:sz w:val="28"/>
          <w:szCs w:val="28"/>
        </w:rPr>
        <w:t>своё</w:t>
      </w:r>
      <w:r>
        <w:rPr>
          <w:rFonts w:eastAsia="Calibri"/>
          <w:sz w:val="28"/>
          <w:szCs w:val="28"/>
        </w:rPr>
        <w:t xml:space="preserve"> поведение, поддержания мотивации к </w:t>
      </w:r>
      <w:r>
        <w:rPr>
          <w:rFonts w:eastAsia="Calibri"/>
          <w:sz w:val="28"/>
          <w:szCs w:val="28"/>
        </w:rPr>
        <w:t>добросовестному поведению;</w:t>
      </w:r>
    </w:p>
    <w:p w:rsidR="006D55C0" w:rsidRDefault="009E69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D55C0" w:rsidRDefault="009E69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формирование </w:t>
      </w:r>
      <w:r>
        <w:rPr>
          <w:rFonts w:eastAsia="Calibri"/>
          <w:sz w:val="28"/>
          <w:szCs w:val="28"/>
        </w:rPr>
        <w:t>единого понимания обязательных требований у всех участников контрольно-надзорной деятельности;</w:t>
      </w:r>
    </w:p>
    <w:p w:rsidR="006D55C0" w:rsidRDefault="009E69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</w:t>
      </w:r>
      <w:r>
        <w:rPr>
          <w:rFonts w:eastAsia="Calibri"/>
          <w:sz w:val="28"/>
          <w:szCs w:val="28"/>
        </w:rPr>
        <w:t>путём</w:t>
      </w:r>
      <w:r>
        <w:rPr>
          <w:rFonts w:eastAsia="Calibri"/>
          <w:sz w:val="28"/>
          <w:szCs w:val="28"/>
        </w:rPr>
        <w:t xml:space="preserve"> обеспечения доступности и</w:t>
      </w:r>
      <w:r>
        <w:rPr>
          <w:rFonts w:eastAsia="Calibri"/>
          <w:sz w:val="28"/>
          <w:szCs w:val="28"/>
        </w:rPr>
        <w:t>нформации об обязательных требованиях и необходимых мерах по их исполнению;</w:t>
      </w:r>
    </w:p>
    <w:p w:rsidR="006D55C0" w:rsidRDefault="009E69E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D55C0" w:rsidRDefault="006D55C0">
      <w:pPr>
        <w:rPr>
          <w:b/>
          <w:bCs/>
          <w:sz w:val="28"/>
          <w:szCs w:val="28"/>
          <w:highlight w:val="green"/>
        </w:rPr>
      </w:pPr>
    </w:p>
    <w:p w:rsidR="006D55C0" w:rsidRDefault="009E6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6D55C0" w:rsidRDefault="009E69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</w:t>
      </w:r>
      <w:r>
        <w:rPr>
          <w:b/>
          <w:bCs/>
          <w:sz w:val="28"/>
          <w:szCs w:val="28"/>
        </w:rPr>
        <w:t>ния</w:t>
      </w:r>
    </w:p>
    <w:p w:rsidR="006D55C0" w:rsidRDefault="006D55C0">
      <w:pPr>
        <w:ind w:firstLine="567"/>
        <w:jc w:val="center"/>
        <w:rPr>
          <w:b/>
          <w:bCs/>
          <w:sz w:val="28"/>
          <w:szCs w:val="28"/>
        </w:rPr>
      </w:pPr>
    </w:p>
    <w:p w:rsidR="006D55C0" w:rsidRDefault="009E69ED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 xml:space="preserve"> границах </w:t>
      </w:r>
      <w:r>
        <w:rPr>
          <w:sz w:val="28"/>
          <w:szCs w:val="28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поселения, </w:t>
      </w:r>
      <w:r>
        <w:rPr>
          <w:sz w:val="28"/>
          <w:szCs w:val="28"/>
        </w:rPr>
        <w:t>утверждённом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Шелтозерского вепсского сельского поселения от </w:t>
      </w:r>
      <w:r>
        <w:rPr>
          <w:sz w:val="28"/>
          <w:szCs w:val="28"/>
        </w:rPr>
        <w:t>08</w:t>
      </w:r>
      <w:r>
        <w:rPr>
          <w:sz w:val="28"/>
          <w:szCs w:val="28"/>
        </w:rPr>
        <w:t>.12.2021 г. №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 w:rsidR="006D55C0" w:rsidRDefault="009E69ED">
      <w:pPr>
        <w:pStyle w:val="ConsPlusNormal"/>
        <w:ind w:firstLine="720"/>
        <w:jc w:val="both"/>
      </w:pPr>
      <w:r>
        <w:t>1) информирование;</w:t>
      </w:r>
    </w:p>
    <w:p w:rsidR="006D55C0" w:rsidRDefault="009E69ED">
      <w:pPr>
        <w:pStyle w:val="ConsPlusNormal"/>
        <w:ind w:firstLine="720"/>
        <w:jc w:val="both"/>
      </w:pPr>
      <w:r>
        <w:t>2) обобщение правоприменительной практики;</w:t>
      </w:r>
    </w:p>
    <w:p w:rsidR="006D55C0" w:rsidRDefault="009E69ED">
      <w:pPr>
        <w:pStyle w:val="ConsPlusNormal"/>
        <w:ind w:firstLine="720"/>
        <w:jc w:val="both"/>
      </w:pPr>
      <w:r>
        <w:t>3) объявление предостережения;</w:t>
      </w:r>
    </w:p>
    <w:p w:rsidR="006D55C0" w:rsidRDefault="009E69ED">
      <w:pPr>
        <w:pStyle w:val="ConsPlusNormal"/>
        <w:ind w:firstLine="720"/>
        <w:jc w:val="both"/>
      </w:pPr>
      <w:r>
        <w:t>4) консультирование;</w:t>
      </w:r>
    </w:p>
    <w:p w:rsidR="006D55C0" w:rsidRDefault="009E69ED">
      <w:pPr>
        <w:pStyle w:val="ConsPlusNormal"/>
        <w:ind w:firstLine="720"/>
        <w:jc w:val="both"/>
      </w:pPr>
      <w:r>
        <w:t xml:space="preserve">5) </w:t>
      </w:r>
      <w:r>
        <w:t>профилактический визит.</w:t>
      </w:r>
    </w:p>
    <w:p w:rsidR="006D55C0" w:rsidRDefault="009E6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D55C0" w:rsidRDefault="006D55C0">
      <w:pPr>
        <w:ind w:firstLine="567"/>
        <w:jc w:val="both"/>
        <w:rPr>
          <w:i/>
          <w:sz w:val="28"/>
          <w:szCs w:val="28"/>
        </w:rPr>
      </w:pPr>
    </w:p>
    <w:p w:rsidR="006D55C0" w:rsidRDefault="009E69E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 w:rsidR="006D55C0" w:rsidRDefault="006D55C0">
      <w:pPr>
        <w:jc w:val="both"/>
        <w:rPr>
          <w:rFonts w:eastAsia="Calibri"/>
          <w:sz w:val="28"/>
          <w:szCs w:val="28"/>
          <w:lang w:eastAsia="en-US"/>
        </w:rPr>
      </w:pPr>
    </w:p>
    <w:p w:rsidR="006D55C0" w:rsidRDefault="009E69ED">
      <w:pPr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1. Для оценки </w:t>
      </w:r>
      <w:r>
        <w:rPr>
          <w:rStyle w:val="a5"/>
          <w:i w:val="0"/>
          <w:sz w:val="28"/>
          <w:szCs w:val="28"/>
        </w:rPr>
        <w:t>результативности и эффективности Программы устанавливаются следующие показатели результативности и эффективности:</w:t>
      </w:r>
    </w:p>
    <w:p w:rsidR="006D55C0" w:rsidRDefault="009E69ED">
      <w:pPr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</w:t>
      </w:r>
      <w:r>
        <w:rPr>
          <w:rStyle w:val="a5"/>
          <w:i w:val="0"/>
          <w:sz w:val="28"/>
          <w:szCs w:val="28"/>
        </w:rPr>
        <w:t>осущ</w:t>
      </w:r>
      <w:r>
        <w:rPr>
          <w:rStyle w:val="a5"/>
          <w:i w:val="0"/>
          <w:sz w:val="28"/>
          <w:szCs w:val="28"/>
        </w:rPr>
        <w:t>ествлённых</w:t>
      </w:r>
      <w:r>
        <w:rPr>
          <w:rStyle w:val="a5"/>
          <w:i w:val="0"/>
          <w:sz w:val="28"/>
          <w:szCs w:val="28"/>
        </w:rPr>
        <w:t xml:space="preserve"> в отношении контролируемых лиц – 5 %.</w:t>
      </w:r>
    </w:p>
    <w:p w:rsidR="006D55C0" w:rsidRDefault="009E69ED">
      <w:pPr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lastRenderedPageBreak/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</w:t>
      </w:r>
      <w:r>
        <w:rPr>
          <w:rStyle w:val="a5"/>
          <w:i w:val="0"/>
          <w:sz w:val="28"/>
          <w:szCs w:val="28"/>
        </w:rPr>
        <w:t>проведённых</w:t>
      </w:r>
      <w:r>
        <w:rPr>
          <w:rStyle w:val="a5"/>
          <w:i w:val="0"/>
          <w:sz w:val="28"/>
          <w:szCs w:val="28"/>
        </w:rPr>
        <w:t xml:space="preserve"> контрольных мероприятий;</w:t>
      </w:r>
    </w:p>
    <w:p w:rsidR="006D55C0" w:rsidRDefault="009E69ED">
      <w:pPr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б) доля профилактичес</w:t>
      </w:r>
      <w:r>
        <w:rPr>
          <w:rStyle w:val="a5"/>
          <w:i w:val="0"/>
          <w:sz w:val="28"/>
          <w:szCs w:val="28"/>
        </w:rPr>
        <w:t xml:space="preserve">ких мероприятий в </w:t>
      </w:r>
      <w:r>
        <w:rPr>
          <w:rStyle w:val="a5"/>
          <w:i w:val="0"/>
          <w:sz w:val="28"/>
          <w:szCs w:val="28"/>
        </w:rPr>
        <w:t>объёме</w:t>
      </w:r>
      <w:r>
        <w:rPr>
          <w:rStyle w:val="a5"/>
          <w:i w:val="0"/>
          <w:sz w:val="28"/>
          <w:szCs w:val="28"/>
        </w:rPr>
        <w:t xml:space="preserve"> контрольных мероприятий - 100 %.</w:t>
      </w:r>
    </w:p>
    <w:p w:rsidR="006D55C0" w:rsidRDefault="009E69ED">
      <w:pPr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Показатель рассчитывается как отношение количества </w:t>
      </w:r>
      <w:r>
        <w:rPr>
          <w:rStyle w:val="a5"/>
          <w:i w:val="0"/>
          <w:sz w:val="28"/>
          <w:szCs w:val="28"/>
        </w:rPr>
        <w:t>проведённых</w:t>
      </w:r>
      <w:r>
        <w:rPr>
          <w:rStyle w:val="a5"/>
          <w:i w:val="0"/>
          <w:sz w:val="28"/>
          <w:szCs w:val="28"/>
        </w:rPr>
        <w:t xml:space="preserve"> профилактических мероприятий к количеству </w:t>
      </w:r>
      <w:r>
        <w:rPr>
          <w:rStyle w:val="a5"/>
          <w:i w:val="0"/>
          <w:sz w:val="28"/>
          <w:szCs w:val="28"/>
        </w:rPr>
        <w:t>проведённых</w:t>
      </w:r>
      <w:r>
        <w:rPr>
          <w:rStyle w:val="a5"/>
          <w:i w:val="0"/>
          <w:sz w:val="28"/>
          <w:szCs w:val="28"/>
        </w:rPr>
        <w:t xml:space="preserve"> контрольных мероприятий. Ожидается ежегодный рост указанного показателя. </w:t>
      </w:r>
    </w:p>
    <w:p w:rsidR="006D55C0" w:rsidRDefault="009E69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Свед</w:t>
      </w:r>
      <w:r>
        <w:rPr>
          <w:rFonts w:eastAsia="Calibri"/>
          <w:sz w:val="28"/>
          <w:szCs w:val="28"/>
          <w:lang w:eastAsia="en-US"/>
        </w:rPr>
        <w:t xml:space="preserve">ения о достижении показателей результативности и эффективности Программы включаются Администрацией Шелтозерского вепсского сельского поселения в состав доклада о виде муниципального контроля в соответствии со </w:t>
      </w:r>
      <w:r>
        <w:rPr>
          <w:rFonts w:eastAsia="Calibri"/>
          <w:sz w:val="28"/>
          <w:szCs w:val="28"/>
          <w:lang w:eastAsia="en-US"/>
        </w:rPr>
        <w:t>статьёй</w:t>
      </w:r>
      <w:r>
        <w:rPr>
          <w:rFonts w:eastAsia="Calibri"/>
          <w:sz w:val="28"/>
          <w:szCs w:val="28"/>
          <w:lang w:eastAsia="en-US"/>
        </w:rPr>
        <w:t xml:space="preserve"> 30 Федерального закона «О государственн</w:t>
      </w:r>
      <w:r>
        <w:rPr>
          <w:rFonts w:eastAsia="Calibri"/>
          <w:sz w:val="28"/>
          <w:szCs w:val="28"/>
          <w:lang w:eastAsia="en-US"/>
        </w:rPr>
        <w:t xml:space="preserve">ом контроле (надзоре) и муниципальном контроле в Российской Федерации». </w:t>
      </w:r>
    </w:p>
    <w:p w:rsidR="006D55C0" w:rsidRDefault="006D55C0">
      <w:pPr>
        <w:jc w:val="right"/>
        <w:rPr>
          <w:bCs/>
          <w:color w:val="FF0000"/>
          <w:sz w:val="28"/>
          <w:szCs w:val="28"/>
        </w:rPr>
      </w:pPr>
    </w:p>
    <w:p w:rsidR="006D55C0" w:rsidRDefault="009E69E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Программе</w:t>
      </w:r>
    </w:p>
    <w:p w:rsidR="006D55C0" w:rsidRDefault="006D55C0">
      <w:pPr>
        <w:rPr>
          <w:b/>
          <w:bCs/>
          <w:sz w:val="16"/>
          <w:szCs w:val="16"/>
        </w:rPr>
      </w:pPr>
    </w:p>
    <w:p w:rsidR="006D55C0" w:rsidRDefault="009E6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6D55C0" w:rsidRDefault="009E6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6D55C0" w:rsidRDefault="006D55C0">
      <w:pPr>
        <w:jc w:val="center"/>
        <w:rPr>
          <w:b/>
          <w:bCs/>
          <w:color w:val="FF0000"/>
          <w:sz w:val="16"/>
          <w:szCs w:val="1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4140"/>
        <w:gridCol w:w="1687"/>
        <w:gridCol w:w="1620"/>
      </w:tblGrid>
      <w:tr w:rsidR="006D55C0">
        <w:trPr>
          <w:trHeight w:val="1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  <w:p w:rsidR="006D55C0" w:rsidRDefault="006D55C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ind w:firstLine="36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C0" w:rsidRDefault="009E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Шелтозерского вепсского </w:t>
            </w:r>
            <w:r>
              <w:rPr>
                <w:b/>
                <w:sz w:val="20"/>
                <w:szCs w:val="20"/>
              </w:rPr>
              <w:t>сельского поселения, ответственная за реализацию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6D55C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  <w:p w:rsidR="006D55C0" w:rsidRDefault="006D55C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ind w:firstLine="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мере </w:t>
            </w:r>
            <w:r>
              <w:rPr>
                <w:rFonts w:eastAsia="Calibri"/>
                <w:sz w:val="20"/>
                <w:szCs w:val="20"/>
              </w:rPr>
              <w:t>необходимости</w:t>
            </w:r>
          </w:p>
        </w:tc>
      </w:tr>
      <w:tr w:rsidR="006D55C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6D55C0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6D55C0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Публикация на сайте информации по соблюдению обязательных требований </w:t>
            </w:r>
            <w:r>
              <w:rPr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sz w:val="20"/>
                <w:szCs w:val="20"/>
              </w:rPr>
              <w:t>населённых</w:t>
            </w:r>
            <w:r>
              <w:rPr>
                <w:sz w:val="20"/>
                <w:szCs w:val="20"/>
              </w:rPr>
              <w:t xml:space="preserve"> пунктов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Шелтозерского вепсского сельского поселения</w:t>
            </w:r>
            <w:r>
              <w:rPr>
                <w:rFonts w:eastAsia="Calibri"/>
                <w:sz w:val="2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C0" w:rsidRDefault="006D55C0">
            <w:pPr>
              <w:rPr>
                <w:rFonts w:eastAsia="Calibri"/>
                <w:sz w:val="20"/>
                <w:szCs w:val="20"/>
              </w:rPr>
            </w:pPr>
          </w:p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6D55C0" w:rsidRDefault="006D55C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D55C0" w:rsidRDefault="006D55C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поступления</w:t>
            </w:r>
          </w:p>
        </w:tc>
      </w:tr>
      <w:tr w:rsidR="006D55C0">
        <w:trPr>
          <w:trHeight w:val="13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6D55C0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6D55C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</w:t>
            </w:r>
            <w:r>
              <w:rPr>
                <w:sz w:val="20"/>
                <w:szCs w:val="20"/>
              </w:rPr>
              <w:t>предусмотрен Положением о виде контроля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5C0" w:rsidRDefault="006D55C0">
            <w:pPr>
              <w:rPr>
                <w:rFonts w:eastAsia="Calibri"/>
                <w:sz w:val="20"/>
                <w:szCs w:val="20"/>
              </w:rPr>
            </w:pPr>
          </w:p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обновления</w:t>
            </w:r>
          </w:p>
        </w:tc>
      </w:tr>
      <w:tr w:rsidR="006D55C0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должностными лицами Администрации консультаций по вопросам:</w:t>
            </w:r>
          </w:p>
          <w:p w:rsidR="006D55C0" w:rsidRDefault="009E69ED"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а) организация и осуществление муниципального контроля </w:t>
            </w:r>
            <w:r>
              <w:rPr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sz w:val="20"/>
                <w:szCs w:val="20"/>
              </w:rPr>
              <w:t>населённых</w:t>
            </w:r>
            <w:r>
              <w:rPr>
                <w:sz w:val="20"/>
                <w:szCs w:val="20"/>
              </w:rPr>
              <w:t xml:space="preserve"> пунктов </w:t>
            </w:r>
            <w:r>
              <w:rPr>
                <w:sz w:val="20"/>
                <w:szCs w:val="20"/>
              </w:rPr>
              <w:lastRenderedPageBreak/>
              <w:t>Шелтозерского вепсского сельского поселения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6D55C0" w:rsidRDefault="009E69ED"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б) порядок осуществления профилактических, контрольных (надзорных) мероприятий, устан</w:t>
            </w:r>
            <w:r>
              <w:rPr>
                <w:rFonts w:eastAsia="Calibri"/>
                <w:sz w:val="20"/>
                <w:szCs w:val="20"/>
              </w:rPr>
              <w:t>овленных настоящим положением.</w:t>
            </w:r>
          </w:p>
          <w:p w:rsidR="006D55C0" w:rsidRDefault="009E6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>
              <w:rPr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>
                <w:rPr>
                  <w:sz w:val="20"/>
                  <w:szCs w:val="20"/>
                </w:rPr>
                <w:t>законом</w:t>
              </w:r>
            </w:hyperlink>
            <w:r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</w:t>
            </w:r>
            <w:r>
              <w:rPr>
                <w:sz w:val="20"/>
                <w:szCs w:val="20"/>
              </w:rPr>
              <w:t>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5C0" w:rsidRDefault="006D55C0">
            <w:pPr>
              <w:rPr>
                <w:rFonts w:eastAsia="Calibri"/>
                <w:sz w:val="20"/>
                <w:szCs w:val="20"/>
              </w:rPr>
            </w:pPr>
          </w:p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поступления обращений</w:t>
            </w:r>
          </w:p>
          <w:p w:rsidR="006D55C0" w:rsidRDefault="006D55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D55C0" w:rsidRDefault="009E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(понедельник – пятница с 9 до 13 часов, с 14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до 17 часов по адресу: </w:t>
            </w:r>
          </w:p>
          <w:p w:rsidR="006D55C0" w:rsidRDefault="009E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с. Шелтозеро,</w:t>
            </w:r>
          </w:p>
          <w:p w:rsidR="006D55C0" w:rsidRDefault="009E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ул. Лисицыной,</w:t>
            </w:r>
          </w:p>
          <w:p w:rsidR="006D55C0" w:rsidRDefault="009E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д. 19, пом. 1)</w:t>
            </w:r>
          </w:p>
        </w:tc>
      </w:tr>
      <w:tr w:rsidR="006D55C0">
        <w:trPr>
          <w:trHeight w:val="1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3.</w:t>
            </w:r>
          </w:p>
          <w:p w:rsidR="006D55C0" w:rsidRDefault="006D55C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Объявление предостережения</w:t>
            </w:r>
          </w:p>
          <w:p w:rsidR="006D55C0" w:rsidRDefault="006D55C0">
            <w:pPr>
              <w:ind w:firstLine="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Выдача </w:t>
            </w:r>
            <w:r>
              <w:rPr>
                <w:color w:val="000000"/>
                <w:sz w:val="20"/>
                <w:szCs w:val="20"/>
              </w:rPr>
              <w:t>контролируемому лицу предостережения о недопустимости нарушений после проведения</w:t>
            </w:r>
          </w:p>
          <w:p w:rsidR="006D55C0" w:rsidRDefault="009E69E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5C0" w:rsidRDefault="006D55C0">
            <w:pPr>
              <w:rPr>
                <w:rFonts w:eastAsia="Calibri"/>
                <w:sz w:val="20"/>
                <w:szCs w:val="20"/>
              </w:rPr>
            </w:pPr>
          </w:p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 w:rsidR="006D55C0">
        <w:trPr>
          <w:trHeight w:val="136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color w:val="000000"/>
                <w:sz w:val="20"/>
                <w:szCs w:val="20"/>
              </w:rPr>
              <w:t>путём</w:t>
            </w:r>
            <w:r>
              <w:rPr>
                <w:color w:val="000000"/>
                <w:sz w:val="20"/>
                <w:szCs w:val="20"/>
              </w:rPr>
              <w:t xml:space="preserve"> использования видеоконференц-связи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C0" w:rsidRDefault="006D55C0">
            <w:pPr>
              <w:rPr>
                <w:rFonts w:eastAsia="Calibri"/>
                <w:sz w:val="20"/>
                <w:szCs w:val="20"/>
              </w:rPr>
            </w:pPr>
          </w:p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 w:rsidR="006D55C0">
        <w:trPr>
          <w:trHeight w:val="204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6D55C0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</w:p>
          <w:p w:rsidR="006D55C0" w:rsidRDefault="009E69E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правоприменительной практики</w:t>
            </w:r>
          </w:p>
          <w:p w:rsidR="006D55C0" w:rsidRDefault="006D55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9E69E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r>
              <w:rPr>
                <w:color w:val="000000"/>
                <w:sz w:val="20"/>
                <w:szCs w:val="20"/>
              </w:rPr>
              <w:t>отчётным</w:t>
            </w:r>
            <w:r>
              <w:rPr>
                <w:color w:val="000000"/>
                <w:sz w:val="20"/>
                <w:szCs w:val="20"/>
              </w:rPr>
              <w:t xml:space="preserve">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</w:t>
            </w:r>
            <w:r>
              <w:rPr>
                <w:color w:val="000000"/>
                <w:sz w:val="20"/>
                <w:szCs w:val="20"/>
              </w:rPr>
              <w:t>отчётным</w:t>
            </w:r>
            <w:r>
              <w:rPr>
                <w:color w:val="000000"/>
                <w:sz w:val="20"/>
                <w:szCs w:val="20"/>
              </w:rPr>
              <w:t xml:space="preserve"> годом.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5C0" w:rsidRDefault="009E69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C0" w:rsidRDefault="006D55C0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</w:p>
          <w:p w:rsidR="006D55C0" w:rsidRDefault="009E69E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  <w:p w:rsidR="006D55C0" w:rsidRDefault="006D55C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6D55C0" w:rsidRDefault="006D55C0">
      <w:pPr>
        <w:jc w:val="both"/>
        <w:rPr>
          <w:rFonts w:eastAsia="Calibri"/>
          <w:color w:val="FF0000"/>
          <w:sz w:val="22"/>
          <w:szCs w:val="22"/>
          <w:lang w:eastAsia="en-US"/>
        </w:rPr>
      </w:pPr>
    </w:p>
    <w:sectPr w:rsidR="006D55C0">
      <w:headerReference w:type="default" r:id="rId11"/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ED" w:rsidRDefault="009E69ED">
      <w:r>
        <w:separator/>
      </w:r>
    </w:p>
  </w:endnote>
  <w:endnote w:type="continuationSeparator" w:id="0">
    <w:p w:rsidR="009E69ED" w:rsidRDefault="009E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charset w:val="CC"/>
    <w:family w:val="swiss"/>
    <w:pitch w:val="default"/>
    <w:sig w:usb0="00000000" w:usb1="00000000" w:usb2="00000000" w:usb3="00000000" w:csb0="00000004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5C0" w:rsidRDefault="006D55C0">
    <w:pPr>
      <w:pStyle w:val="af3"/>
      <w:jc w:val="center"/>
    </w:pPr>
  </w:p>
  <w:p w:rsidR="006D55C0" w:rsidRDefault="006D55C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ED" w:rsidRDefault="009E69ED">
      <w:r>
        <w:separator/>
      </w:r>
    </w:p>
  </w:footnote>
  <w:footnote w:type="continuationSeparator" w:id="0">
    <w:p w:rsidR="009E69ED" w:rsidRDefault="009E6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5C0" w:rsidRDefault="009E69E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007DF">
      <w:rPr>
        <w:noProof/>
      </w:rPr>
      <w:t>6</w:t>
    </w:r>
    <w:r>
      <w:fldChar w:fldCharType="end"/>
    </w:r>
  </w:p>
  <w:p w:rsidR="006D55C0" w:rsidRDefault="006D55C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A4EED"/>
    <w:multiLevelType w:val="multilevel"/>
    <w:tmpl w:val="3F8A4EED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236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D7BCC"/>
    <w:rsid w:val="000E33BC"/>
    <w:rsid w:val="000E4F83"/>
    <w:rsid w:val="000E7048"/>
    <w:rsid w:val="000E7F48"/>
    <w:rsid w:val="000F07D9"/>
    <w:rsid w:val="000F53E6"/>
    <w:rsid w:val="000F6486"/>
    <w:rsid w:val="00103A39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383E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374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101D"/>
    <w:rsid w:val="001F5621"/>
    <w:rsid w:val="0020002F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515"/>
    <w:rsid w:val="00237CC7"/>
    <w:rsid w:val="0024000D"/>
    <w:rsid w:val="0024719A"/>
    <w:rsid w:val="00250709"/>
    <w:rsid w:val="002533E2"/>
    <w:rsid w:val="00256ADF"/>
    <w:rsid w:val="00261CDD"/>
    <w:rsid w:val="002635F0"/>
    <w:rsid w:val="00265458"/>
    <w:rsid w:val="002654AB"/>
    <w:rsid w:val="00271A5B"/>
    <w:rsid w:val="0027250D"/>
    <w:rsid w:val="0027598C"/>
    <w:rsid w:val="002825D5"/>
    <w:rsid w:val="00282BC2"/>
    <w:rsid w:val="002911C8"/>
    <w:rsid w:val="002913EC"/>
    <w:rsid w:val="002956D5"/>
    <w:rsid w:val="002A300B"/>
    <w:rsid w:val="002B62FD"/>
    <w:rsid w:val="002B799A"/>
    <w:rsid w:val="002C0963"/>
    <w:rsid w:val="002C1A27"/>
    <w:rsid w:val="002C3E56"/>
    <w:rsid w:val="002C6794"/>
    <w:rsid w:val="002D0301"/>
    <w:rsid w:val="002D21C0"/>
    <w:rsid w:val="002D292F"/>
    <w:rsid w:val="002D2DC8"/>
    <w:rsid w:val="002D54E0"/>
    <w:rsid w:val="002E5E06"/>
    <w:rsid w:val="002F0A77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19B"/>
    <w:rsid w:val="00376FB1"/>
    <w:rsid w:val="00377D50"/>
    <w:rsid w:val="00380D88"/>
    <w:rsid w:val="00383228"/>
    <w:rsid w:val="00383A34"/>
    <w:rsid w:val="003842C4"/>
    <w:rsid w:val="00391E7A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85B"/>
    <w:rsid w:val="003C2CA3"/>
    <w:rsid w:val="003C61DC"/>
    <w:rsid w:val="003C68D8"/>
    <w:rsid w:val="003C6F10"/>
    <w:rsid w:val="003D0522"/>
    <w:rsid w:val="003D5B8A"/>
    <w:rsid w:val="003E0E3B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1AD3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0E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1813"/>
    <w:rsid w:val="0048226F"/>
    <w:rsid w:val="00482A3F"/>
    <w:rsid w:val="004838DE"/>
    <w:rsid w:val="00486B71"/>
    <w:rsid w:val="00492B9D"/>
    <w:rsid w:val="004933B4"/>
    <w:rsid w:val="00493647"/>
    <w:rsid w:val="00493A87"/>
    <w:rsid w:val="0049788F"/>
    <w:rsid w:val="004A11A8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2E4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53A3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02B"/>
    <w:rsid w:val="006509DA"/>
    <w:rsid w:val="006552FC"/>
    <w:rsid w:val="00655431"/>
    <w:rsid w:val="00660147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16B6"/>
    <w:rsid w:val="006925C1"/>
    <w:rsid w:val="00693FFE"/>
    <w:rsid w:val="00694352"/>
    <w:rsid w:val="006958E8"/>
    <w:rsid w:val="006A0848"/>
    <w:rsid w:val="006B0720"/>
    <w:rsid w:val="006B7971"/>
    <w:rsid w:val="006C0EDD"/>
    <w:rsid w:val="006C432E"/>
    <w:rsid w:val="006C4642"/>
    <w:rsid w:val="006C78E6"/>
    <w:rsid w:val="006D4242"/>
    <w:rsid w:val="006D55C0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3AA"/>
    <w:rsid w:val="00732005"/>
    <w:rsid w:val="007328B4"/>
    <w:rsid w:val="00732C8E"/>
    <w:rsid w:val="00735CB3"/>
    <w:rsid w:val="00736B1E"/>
    <w:rsid w:val="007414B2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65A3"/>
    <w:rsid w:val="007A7FBA"/>
    <w:rsid w:val="007B1647"/>
    <w:rsid w:val="007B4C16"/>
    <w:rsid w:val="007C0DE9"/>
    <w:rsid w:val="007C58AF"/>
    <w:rsid w:val="007C6CF4"/>
    <w:rsid w:val="007D02CC"/>
    <w:rsid w:val="007D0723"/>
    <w:rsid w:val="007D07FD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86055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900276"/>
    <w:rsid w:val="009037CA"/>
    <w:rsid w:val="00904843"/>
    <w:rsid w:val="00906210"/>
    <w:rsid w:val="009136CE"/>
    <w:rsid w:val="00914896"/>
    <w:rsid w:val="00927A81"/>
    <w:rsid w:val="00935C83"/>
    <w:rsid w:val="00940880"/>
    <w:rsid w:val="00941EB3"/>
    <w:rsid w:val="009437B9"/>
    <w:rsid w:val="00944536"/>
    <w:rsid w:val="009563A7"/>
    <w:rsid w:val="00956A96"/>
    <w:rsid w:val="00956B38"/>
    <w:rsid w:val="0095710C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957"/>
    <w:rsid w:val="009C0E6C"/>
    <w:rsid w:val="009C1682"/>
    <w:rsid w:val="009C54BF"/>
    <w:rsid w:val="009C5AC4"/>
    <w:rsid w:val="009C7FFD"/>
    <w:rsid w:val="009D1F02"/>
    <w:rsid w:val="009D43C8"/>
    <w:rsid w:val="009D4C46"/>
    <w:rsid w:val="009D613B"/>
    <w:rsid w:val="009E0333"/>
    <w:rsid w:val="009E126E"/>
    <w:rsid w:val="009E5027"/>
    <w:rsid w:val="009E69ED"/>
    <w:rsid w:val="009F3C53"/>
    <w:rsid w:val="009F5F72"/>
    <w:rsid w:val="009F6F75"/>
    <w:rsid w:val="00A007DF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222F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B74E0"/>
    <w:rsid w:val="00AC424B"/>
    <w:rsid w:val="00AC4D82"/>
    <w:rsid w:val="00AC5933"/>
    <w:rsid w:val="00AC5A6D"/>
    <w:rsid w:val="00AD54F1"/>
    <w:rsid w:val="00AD65E1"/>
    <w:rsid w:val="00AE24E7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7B8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748B"/>
    <w:rsid w:val="00B60A44"/>
    <w:rsid w:val="00B65812"/>
    <w:rsid w:val="00B664F2"/>
    <w:rsid w:val="00B66849"/>
    <w:rsid w:val="00B66D7C"/>
    <w:rsid w:val="00B6710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A87"/>
    <w:rsid w:val="00BD31F5"/>
    <w:rsid w:val="00BD3BD4"/>
    <w:rsid w:val="00BD6F3A"/>
    <w:rsid w:val="00BE2512"/>
    <w:rsid w:val="00BE273F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493E"/>
    <w:rsid w:val="00C46FB3"/>
    <w:rsid w:val="00C4734C"/>
    <w:rsid w:val="00C475AB"/>
    <w:rsid w:val="00C516A4"/>
    <w:rsid w:val="00C55871"/>
    <w:rsid w:val="00C71F78"/>
    <w:rsid w:val="00C724EA"/>
    <w:rsid w:val="00C73592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5160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D01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79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14A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585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48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4428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6C4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41B2"/>
    <w:rsid w:val="0B1609F1"/>
    <w:rsid w:val="0B75504F"/>
    <w:rsid w:val="24024B3F"/>
    <w:rsid w:val="4212425A"/>
    <w:rsid w:val="797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09C54B-DF69-45DE-A57D-01E44F40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rPr>
      <w:color w:val="0563C1"/>
      <w:u w:val="single"/>
    </w:rPr>
  </w:style>
  <w:style w:type="paragraph" w:styleId="a7">
    <w:name w:val="Balloon Text"/>
    <w:basedOn w:val="a"/>
    <w:link w:val="a8"/>
    <w:uiPriority w:val="99"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unhideWhenUsed/>
    <w:qFormat/>
    <w:rPr>
      <w:b/>
      <w:bCs/>
    </w:rPr>
  </w:style>
  <w:style w:type="paragraph" w:styleId="ad">
    <w:name w:val="footnote text"/>
    <w:basedOn w:val="a"/>
    <w:link w:val="ae"/>
    <w:qFormat/>
    <w:rPr>
      <w:sz w:val="20"/>
      <w:szCs w:val="20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3">
    <w:name w:val="footer"/>
    <w:basedOn w:val="a"/>
    <w:link w:val="af4"/>
    <w:uiPriority w:val="99"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0">
    <w:name w:val="Body Text Indent 2"/>
    <w:basedOn w:val="a"/>
    <w:qFormat/>
    <w:pPr>
      <w:ind w:firstLine="708"/>
      <w:jc w:val="both"/>
    </w:pPr>
    <w:rPr>
      <w:sz w:val="28"/>
      <w:szCs w:val="2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Текст выноски Знак"/>
    <w:link w:val="a7"/>
    <w:uiPriority w:val="99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0">
    <w:name w:val="Верхний колонтитул Знак"/>
    <w:link w:val="af"/>
    <w:uiPriority w:val="99"/>
    <w:qFormat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Pr>
      <w:sz w:val="24"/>
      <w:szCs w:val="24"/>
    </w:rPr>
  </w:style>
  <w:style w:type="paragraph" w:styleId="af7">
    <w:name w:val="List Paragraph"/>
    <w:basedOn w:val="a"/>
    <w:link w:val="af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примечания Знак"/>
    <w:link w:val="a9"/>
    <w:uiPriority w:val="99"/>
    <w:qFormat/>
    <w:rPr>
      <w:rFonts w:ascii="Calibri" w:eastAsia="Calibri" w:hAnsi="Calibri"/>
      <w:lang w:eastAsia="en-US"/>
    </w:rPr>
  </w:style>
  <w:style w:type="character" w:customStyle="1" w:styleId="ac">
    <w:name w:val="Тема примечания Знак"/>
    <w:link w:val="ab"/>
    <w:uiPriority w:val="99"/>
    <w:qFormat/>
    <w:rPr>
      <w:rFonts w:ascii="Calibri" w:eastAsia="Calibri" w:hAnsi="Calibri"/>
      <w:b/>
      <w:bCs/>
      <w:lang w:eastAsia="en-US"/>
    </w:rPr>
  </w:style>
  <w:style w:type="paragraph" w:customStyle="1" w:styleId="10">
    <w:name w:val="Рецензия1"/>
    <w:hidden/>
    <w:uiPriority w:val="99"/>
    <w:semiHidden/>
    <w:qFormat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f8">
    <w:name w:val="Абзац списка Знак"/>
    <w:link w:val="af7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rPr>
      <w:sz w:val="28"/>
      <w:szCs w:val="28"/>
    </w:rPr>
  </w:style>
  <w:style w:type="character" w:customStyle="1" w:styleId="ae">
    <w:name w:val="Текст сноски Знак"/>
    <w:basedOn w:val="a0"/>
    <w:link w:val="ad"/>
    <w:qFormat/>
  </w:style>
  <w:style w:type="character" w:customStyle="1" w:styleId="af2">
    <w:name w:val="Название Знак"/>
    <w:link w:val="af1"/>
    <w:qFormat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hAnsi="Courier New" w:cs="Courier New"/>
    </w:rPr>
  </w:style>
  <w:style w:type="character" w:customStyle="1" w:styleId="ConsPlusNormal1">
    <w:name w:val="ConsPlusNormal1"/>
    <w:qFormat/>
    <w:locked/>
    <w:rPr>
      <w:rFonts w:ascii="Times New Roman" w:eastAsia="Times New Roman" w:hAnsi="Times New Roman" w:cs="Times New Roman"/>
      <w:sz w:val="24"/>
      <w:lang w:eastAsia="ru-RU"/>
    </w:rPr>
  </w:style>
  <w:style w:type="paragraph" w:styleId="af9">
    <w:name w:val="No Spacing"/>
    <w:qFormat/>
    <w:pPr>
      <w:suppressAutoHyphens/>
      <w:ind w:firstLine="964"/>
      <w:jc w:val="both"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7D4C-9635-4D2B-A70E-1F5DA881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1917</Words>
  <Characters>10928</Characters>
  <Application>Microsoft Office Word</Application>
  <DocSecurity>0</DocSecurity>
  <Lines>91</Lines>
  <Paragraphs>25</Paragraphs>
  <ScaleCrop>false</ScaleCrop>
  <Company>roszdravnadzor</Company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5</cp:revision>
  <cp:lastPrinted>2021-09-10T09:26:00Z</cp:lastPrinted>
  <dcterms:created xsi:type="dcterms:W3CDTF">2021-12-08T09:35:00Z</dcterms:created>
  <dcterms:modified xsi:type="dcterms:W3CDTF">2024-03-11T08:11:00Z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76C46C25BE3D4AB9A2C8075619005F9D_13</vt:lpwstr>
  </property>
</Properties>
</file>