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</w:pPr>
      <w:bookmarkStart w:id="0" w:name="_Hlk117842162"/>
      <w:r>
        <w:rPr>
          <w:sz w:val="28"/>
          <w:lang w:eastAsia="zh-CN"/>
        </w:rPr>
        <w:object>
          <v:shape id="_x0000_i1025" o:spt="75" type="#_x0000_t75" style="height:27.75pt;width:31.5pt;" o:ole="t" fillcolor="#FFFFFF" filled="t" o:preferrelative="t" stroked="f" coordsize="21600,21600">
            <v:path/>
            <v:fill on="t" color2="#000000" focussize="0,0"/>
            <v:stroke on="f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8"/>
        </w:rPr>
      </w:pPr>
      <w: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КАРЕЛИЯ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ПРИОНЕЖСКИЙ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МУНИЦИПАЛЬНЫЙ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РАЙОН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ШЕЛТОЗЕРСКОГО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ВЕПССКОГО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СЕЛЬСКОГО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both"/>
        <w:textAlignment w:val="auto"/>
        <w:rPr>
          <w:b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от </w:t>
      </w:r>
      <w:r>
        <w:rPr>
          <w:rFonts w:hint="default"/>
          <w:sz w:val="28"/>
          <w:szCs w:val="28"/>
          <w:lang w:val="ru-RU"/>
        </w:rPr>
        <w:t xml:space="preserve"> 16 мая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/>
        <w:ind w:left="0" w:leftChars="0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/>
        <w:ind w:left="0" w:leftChars="0"/>
        <w:jc w:val="center"/>
        <w:textAlignment w:val="auto"/>
        <w:rPr>
          <w:szCs w:val="28"/>
        </w:rPr>
      </w:pPr>
      <w:r>
        <w:rPr>
          <w:szCs w:val="28"/>
        </w:rPr>
        <w:t xml:space="preserve">Об утверждении Положения об организации и осуществлении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/>
        <w:ind w:left="0" w:leftChars="0"/>
        <w:jc w:val="center"/>
        <w:textAlignment w:val="auto"/>
        <w:rPr>
          <w:rFonts w:hint="default"/>
          <w:szCs w:val="28"/>
          <w:lang w:val="ru-RU"/>
        </w:rPr>
      </w:pPr>
      <w:r>
        <w:rPr>
          <w:szCs w:val="28"/>
        </w:rPr>
        <w:t xml:space="preserve">первичного воинского </w:t>
      </w:r>
      <w:r>
        <w:rPr>
          <w:szCs w:val="28"/>
          <w:lang w:val="ru-RU"/>
        </w:rPr>
        <w:t>учёта</w:t>
      </w:r>
      <w:r>
        <w:rPr>
          <w:rFonts w:hint="default"/>
          <w:szCs w:val="28"/>
          <w:lang w:val="ru-RU"/>
        </w:rPr>
        <w:t xml:space="preserve"> на территории Шелтозерского вепсского сельского поселения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/>
        <w:ind w:left="0" w:leftChars="0"/>
        <w:textAlignment w:val="auto"/>
        <w:rPr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В соответствии со </w:t>
      </w:r>
      <w:r>
        <w:rPr>
          <w:szCs w:val="28"/>
          <w:lang w:val="ru-RU"/>
        </w:rPr>
        <w:t>статьёй</w:t>
      </w:r>
      <w:r>
        <w:rPr>
          <w:szCs w:val="28"/>
        </w:rPr>
        <w:t xml:space="preserve"> 8 Федерального закона от 28 марта 1998 г. </w:t>
      </w:r>
      <w:r>
        <w:rPr>
          <w:rFonts w:hint="default"/>
          <w:szCs w:val="28"/>
          <w:lang w:val="ru-RU"/>
        </w:rPr>
        <w:t xml:space="preserve">         </w:t>
      </w:r>
      <w:r>
        <w:rPr>
          <w:szCs w:val="28"/>
        </w:rPr>
        <w:t xml:space="preserve">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</w:t>
      </w:r>
      <w:r>
        <w:rPr>
          <w:szCs w:val="28"/>
          <w:lang w:val="ru-RU"/>
        </w:rPr>
        <w:t>учёте</w:t>
      </w:r>
      <w:r>
        <w:rPr>
          <w:szCs w:val="28"/>
        </w:rPr>
        <w:t xml:space="preserve">», </w:t>
      </w:r>
      <w:r>
        <w:rPr>
          <w:rFonts w:hint="default" w:ascii="Times New Roman" w:hAnsi="Times New Roman" w:cs="Times New Roman"/>
          <w:sz w:val="28"/>
          <w:szCs w:val="28"/>
        </w:rPr>
        <w:t>Устав</w:t>
      </w:r>
      <w:r>
        <w:rPr>
          <w:rFonts w:hint="default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szCs w:val="28"/>
        </w:rPr>
      </w:pPr>
      <w:r>
        <w:rPr>
          <w:szCs w:val="28"/>
        </w:rPr>
        <w:t xml:space="preserve">1. Утвердить Положение об организации и осуществлении первичного воинского </w:t>
      </w:r>
      <w:r>
        <w:rPr>
          <w:szCs w:val="28"/>
          <w:lang w:val="ru-RU"/>
        </w:rPr>
        <w:t>учёта</w:t>
      </w:r>
      <w:r>
        <w:rPr>
          <w:rFonts w:hint="default"/>
          <w:szCs w:val="28"/>
          <w:lang w:val="ru-RU"/>
        </w:rPr>
        <w:t xml:space="preserve"> на территории Шелтозерского вепсского сельского поселения </w:t>
      </w:r>
      <w:r>
        <w:rPr>
          <w:rFonts w:eastAsiaTheme="minorHAnsi"/>
          <w:szCs w:val="28"/>
          <w:lang w:eastAsia="en-US"/>
        </w:rPr>
        <w:t>согласно приложению 1</w:t>
      </w:r>
      <w:r>
        <w:rPr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szCs w:val="28"/>
        </w:rPr>
      </w:pPr>
      <w:r>
        <w:rPr>
          <w:szCs w:val="28"/>
        </w:rPr>
        <w:t xml:space="preserve">2. Утвердить должностную инструкцию специалиста (инспектора) по военно-учетной работе администрации </w:t>
      </w:r>
      <w:r>
        <w:rPr>
          <w:szCs w:val="28"/>
          <w:lang w:val="ru-RU"/>
        </w:rPr>
        <w:t>Шелтозерского</w:t>
      </w:r>
      <w:r>
        <w:rPr>
          <w:rFonts w:hint="default"/>
          <w:szCs w:val="28"/>
          <w:lang w:val="ru-RU"/>
        </w:rPr>
        <w:t xml:space="preserve"> вепсского сельского </w:t>
      </w:r>
      <w:r>
        <w:rPr>
          <w:szCs w:val="28"/>
        </w:rPr>
        <w:t xml:space="preserve">поселения согласно </w:t>
      </w:r>
      <w:r>
        <w:rPr>
          <w:szCs w:val="28"/>
          <w:lang w:val="ru-RU"/>
        </w:rPr>
        <w:t>п</w:t>
      </w:r>
      <w:r>
        <w:rPr>
          <w:szCs w:val="28"/>
        </w:rPr>
        <w:t>риложению 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/>
          <w:szCs w:val="28"/>
          <w:lang w:val="ru-RU"/>
        </w:rPr>
        <w:t xml:space="preserve">3.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cs="Times New Roman"/>
          <w:sz w:val="28"/>
          <w:szCs w:val="28"/>
          <w:lang w:val="en-US" w:eastAsia="ru-RU" w:bidi="ru-RU"/>
        </w:rPr>
        <w:t xml:space="preserve">4.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right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 xml:space="preserve">вепсского сельского поселения                                              </w:t>
      </w: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en-US" w:eastAsia="ru-RU" w:bidi="ru-RU"/>
        </w:rPr>
        <w:t xml:space="preserve">     </w:t>
      </w: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И.М.Сафонова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right"/>
        <w:textAlignment w:val="auto"/>
        <w:rPr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both"/>
        <w:textAlignment w:val="auto"/>
        <w:rPr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both"/>
        <w:textAlignment w:val="auto"/>
        <w:rPr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/>
        <w:ind w:left="0" w:leftChars="0"/>
        <w:jc w:val="right"/>
        <w:textAlignment w:val="auto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Приложение</w:t>
      </w:r>
      <w:r>
        <w:rPr>
          <w:rFonts w:hint="default"/>
          <w:sz w:val="20"/>
          <w:szCs w:val="20"/>
          <w:lang w:val="ru-RU"/>
        </w:rPr>
        <w:t xml:space="preserve"> 1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="0"/>
        <w:ind w:left="0" w:leftChars="0" w:firstLine="6237"/>
        <w:jc w:val="right"/>
        <w:textAlignment w:val="auto"/>
        <w:rPr>
          <w:color w:val="000000"/>
          <w:sz w:val="20"/>
          <w:szCs w:val="20"/>
          <w:lang w:val="ru-RU"/>
        </w:rPr>
      </w:pPr>
      <w:r>
        <w:rPr>
          <w:sz w:val="20"/>
          <w:szCs w:val="20"/>
        </w:rPr>
        <w:t xml:space="preserve">к постановлению         </w:t>
      </w:r>
      <w:r>
        <w:rPr>
          <w:color w:val="000000"/>
          <w:sz w:val="20"/>
          <w:szCs w:val="20"/>
        </w:rPr>
        <w:t xml:space="preserve">администрации </w:t>
      </w:r>
      <w:r>
        <w:rPr>
          <w:color w:val="000000"/>
          <w:sz w:val="20"/>
          <w:szCs w:val="20"/>
          <w:lang w:val="ru-RU"/>
        </w:rPr>
        <w:t>Шелтозерского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="0"/>
        <w:ind w:left="0" w:leftChars="0" w:firstLine="6237"/>
        <w:jc w:val="right"/>
        <w:textAlignment w:val="auto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 xml:space="preserve"> вепсского сельского поселения</w:t>
      </w:r>
      <w:r>
        <w:rPr>
          <w:color w:val="000000"/>
          <w:sz w:val="20"/>
          <w:szCs w:val="20"/>
        </w:rPr>
        <w:t xml:space="preserve">                 от</w:t>
      </w:r>
      <w:r>
        <w:rPr>
          <w:rFonts w:hint="default"/>
          <w:color w:val="000000"/>
          <w:sz w:val="20"/>
          <w:szCs w:val="20"/>
          <w:lang w:val="ru-RU"/>
        </w:rPr>
        <w:t xml:space="preserve"> 16.05.</w:t>
      </w:r>
      <w:r>
        <w:rPr>
          <w:color w:val="000000"/>
          <w:sz w:val="20"/>
          <w:szCs w:val="20"/>
        </w:rPr>
        <w:t>202</w:t>
      </w:r>
      <w:r>
        <w:rPr>
          <w:rFonts w:hint="default"/>
          <w:color w:val="000000"/>
          <w:sz w:val="20"/>
          <w:szCs w:val="20"/>
          <w:lang w:val="ru-RU"/>
        </w:rPr>
        <w:t>3</w:t>
      </w:r>
      <w:r>
        <w:rPr>
          <w:color w:val="000000"/>
          <w:sz w:val="20"/>
          <w:szCs w:val="20"/>
        </w:rPr>
        <w:t xml:space="preserve"> г.  № </w:t>
      </w:r>
      <w:r>
        <w:rPr>
          <w:rFonts w:hint="default"/>
          <w:color w:val="000000"/>
          <w:sz w:val="20"/>
          <w:szCs w:val="20"/>
          <w:lang w:val="ru-RU"/>
        </w:rPr>
        <w:t>19</w:t>
      </w:r>
      <w:r>
        <w:rPr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0"/>
          <w:szCs w:val="20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Fonts w:hint="default"/>
          <w:b/>
          <w:sz w:val="28"/>
          <w:szCs w:val="28"/>
          <w:lang w:val="ru-RU"/>
        </w:rPr>
      </w:pPr>
      <w:r>
        <w:rPr>
          <w:rStyle w:val="7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 w:type="textWrapping"/>
      </w:r>
      <w:r>
        <w:rPr>
          <w:rStyle w:val="7"/>
          <w:sz w:val="28"/>
          <w:szCs w:val="28"/>
        </w:rPr>
        <w:t xml:space="preserve"> об организации и осуществлении первичного воинского </w:t>
      </w:r>
      <w:r>
        <w:rPr>
          <w:rStyle w:val="7"/>
          <w:sz w:val="28"/>
          <w:szCs w:val="28"/>
          <w:lang w:val="ru-RU"/>
        </w:rPr>
        <w:t>учёта</w:t>
      </w:r>
      <w:r>
        <w:rPr>
          <w:rStyle w:val="7"/>
          <w:sz w:val="28"/>
          <w:szCs w:val="28"/>
        </w:rPr>
        <w:t xml:space="preserve"> граждан на территории </w:t>
      </w:r>
      <w:r>
        <w:rPr>
          <w:b/>
          <w:sz w:val="28"/>
          <w:szCs w:val="28"/>
          <w:lang w:val="ru-RU"/>
        </w:rPr>
        <w:t>Шелтозерского</w:t>
      </w:r>
      <w:r>
        <w:rPr>
          <w:rFonts w:hint="default"/>
          <w:b/>
          <w:sz w:val="28"/>
          <w:szCs w:val="28"/>
          <w:lang w:val="ru-RU"/>
        </w:rPr>
        <w:t xml:space="preserve"> вепсского сельского поселения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Fonts w:hint="default"/>
          <w:b/>
          <w:sz w:val="28"/>
          <w:szCs w:val="28"/>
          <w:lang w:val="ru-RU"/>
        </w:rPr>
      </w:pP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sz w:val="24"/>
          <w:szCs w:val="24"/>
        </w:rPr>
      </w:pPr>
      <w:r>
        <w:rPr>
          <w:rStyle w:val="7"/>
          <w:sz w:val="24"/>
          <w:szCs w:val="24"/>
        </w:rPr>
        <w:t>ОБЩИЕ ПОЛОЖЕНИЯ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1.1. 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Федерации", от 28.03.1998 № 53-ФЗ "О воинской обязанности и военной службе", "Положением о воинском </w:t>
      </w:r>
      <w:r>
        <w:rPr>
          <w:sz w:val="28"/>
          <w:szCs w:val="28"/>
          <w:lang w:val="en-US"/>
        </w:rPr>
        <w:t>учёте</w:t>
      </w:r>
      <w:r>
        <w:rPr>
          <w:sz w:val="28"/>
          <w:szCs w:val="28"/>
        </w:rPr>
        <w:t xml:space="preserve">",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> Постановлением Правительства Российской Федерации от 27.11.2006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719,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 31.12.2005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</w:t>
      </w:r>
      <w:r>
        <w:rPr>
          <w:sz w:val="28"/>
          <w:szCs w:val="28"/>
          <w:lang w:val="en-US"/>
        </w:rPr>
        <w:t>Вооружённых</w:t>
      </w:r>
      <w:r>
        <w:rPr>
          <w:sz w:val="28"/>
          <w:szCs w:val="28"/>
        </w:rPr>
        <w:t xml:space="preserve">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Уставом </w:t>
      </w:r>
      <w:r>
        <w:rPr>
          <w:rFonts w:hint="default"/>
          <w:sz w:val="28"/>
          <w:szCs w:val="28"/>
          <w:lang w:val="ru-RU"/>
        </w:rPr>
        <w:t>Шелтозерского вепсского сельского поселения</w:t>
      </w:r>
      <w:r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1.2. Положение об организации и осуществлении первичного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граждан на территории </w:t>
      </w:r>
      <w:r>
        <w:rPr>
          <w:rFonts w:hint="default"/>
          <w:sz w:val="28"/>
          <w:szCs w:val="28"/>
          <w:lang w:val="ru-RU"/>
        </w:rPr>
        <w:t>Шелтозерского вепсского сельского поселения</w:t>
      </w:r>
      <w:r>
        <w:rPr>
          <w:sz w:val="28"/>
          <w:szCs w:val="28"/>
        </w:rPr>
        <w:t xml:space="preserve"> утверждается администрацией </w:t>
      </w:r>
      <w:r>
        <w:rPr>
          <w:rFonts w:hint="default"/>
          <w:sz w:val="28"/>
          <w:szCs w:val="28"/>
          <w:lang w:val="ru-RU"/>
        </w:rPr>
        <w:t>Шелтозерского вепсского сельского поселения.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sz w:val="28"/>
          <w:szCs w:val="28"/>
          <w:lang w:val="ru-RU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jc w:val="center"/>
        <w:textAlignment w:val="auto"/>
        <w:rPr>
          <w:sz w:val="24"/>
          <w:szCs w:val="24"/>
        </w:rPr>
      </w:pPr>
      <w:r>
        <w:rPr>
          <w:rStyle w:val="7"/>
          <w:rFonts w:hint="default"/>
          <w:sz w:val="24"/>
          <w:szCs w:val="24"/>
          <w:lang w:val="ru-RU"/>
        </w:rPr>
        <w:t xml:space="preserve">2. </w:t>
      </w:r>
      <w:r>
        <w:rPr>
          <w:rStyle w:val="7"/>
          <w:sz w:val="24"/>
          <w:szCs w:val="24"/>
        </w:rPr>
        <w:t xml:space="preserve"> ОСНОВНЫЕ ЗАДАЧИ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17" w:leftChars="0" w:hanging="417" w:hangingChars="14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2.1. Основными задачами ВУР являются: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r>
        <w:rPr>
          <w:sz w:val="28"/>
          <w:szCs w:val="28"/>
          <w:lang w:val="ru-RU"/>
        </w:rPr>
        <w:t>Вооружённых</w:t>
      </w:r>
      <w:r>
        <w:rPr>
          <w:sz w:val="28"/>
          <w:szCs w:val="28"/>
        </w:rPr>
        <w:t xml:space="preserve">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both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0" w:firstLineChars="0"/>
        <w:jc w:val="center"/>
        <w:textAlignment w:val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ФУНКЦИИ</w:t>
      </w:r>
    </w:p>
    <w:p>
      <w:pPr>
        <w:pStyle w:val="15"/>
        <w:keepNext w:val="0"/>
        <w:keepLines w:val="0"/>
        <w:pageBreakBefore w:val="0"/>
        <w:numPr>
          <w:numId w:val="0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both"/>
        <w:textAlignment w:val="auto"/>
        <w:rPr>
          <w:rStyle w:val="7"/>
          <w:sz w:val="24"/>
          <w:szCs w:val="24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</w:t>
      </w:r>
      <w:r>
        <w:rPr>
          <w:sz w:val="28"/>
          <w:szCs w:val="28"/>
          <w:lang w:val="ru-RU"/>
        </w:rPr>
        <w:t>учёту</w:t>
      </w:r>
      <w:r>
        <w:rPr>
          <w:sz w:val="28"/>
          <w:szCs w:val="28"/>
        </w:rPr>
        <w:t xml:space="preserve"> граждан, воинскому </w:t>
      </w:r>
      <w:r>
        <w:rPr>
          <w:sz w:val="28"/>
          <w:szCs w:val="28"/>
          <w:lang w:val="ru-RU"/>
        </w:rPr>
        <w:t>учёту</w:t>
      </w:r>
      <w:r>
        <w:rPr>
          <w:sz w:val="28"/>
          <w:szCs w:val="28"/>
        </w:rPr>
        <w:t xml:space="preserve"> и бронированию, граждан, пребывающих в запасе, из числа работающих в администрации </w:t>
      </w:r>
      <w:r>
        <w:rPr>
          <w:rFonts w:hint="default"/>
          <w:sz w:val="28"/>
          <w:szCs w:val="28"/>
          <w:lang w:val="ru-RU"/>
        </w:rPr>
        <w:t>Шелтозерского вепсского сельского поселения.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0" w:leftChars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>3.2. Осуществлять п</w:t>
      </w:r>
      <w:r>
        <w:rPr>
          <w:rFonts w:eastAsiaTheme="minorHAnsi"/>
          <w:szCs w:val="28"/>
          <w:lang w:eastAsia="en-US"/>
        </w:rPr>
        <w:t xml:space="preserve">ервичный воинский </w:t>
      </w:r>
      <w:r>
        <w:rPr>
          <w:rFonts w:eastAsiaTheme="minorHAnsi"/>
          <w:szCs w:val="28"/>
          <w:lang w:val="ru-RU" w:eastAsia="en-US"/>
        </w:rPr>
        <w:t>учёт</w:t>
      </w:r>
      <w:r>
        <w:rPr>
          <w:rFonts w:eastAsiaTheme="minorHAnsi"/>
          <w:szCs w:val="28"/>
          <w:lang w:eastAsia="en-US"/>
        </w:rPr>
        <w:t xml:space="preserve"> граждан по месту их жительства или месту пребывания (на срок более 3 месяцев), в том числе не </w:t>
      </w:r>
      <w:r>
        <w:rPr>
          <w:rFonts w:eastAsiaTheme="minorHAnsi"/>
          <w:szCs w:val="28"/>
          <w:lang w:val="ru-RU" w:eastAsia="en-US"/>
        </w:rPr>
        <w:t>подтверждённым</w:t>
      </w:r>
      <w:r>
        <w:rPr>
          <w:rFonts w:eastAsiaTheme="minorHAnsi"/>
          <w:szCs w:val="28"/>
          <w:lang w:eastAsia="en-US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>
        <w:rPr>
          <w:szCs w:val="28"/>
        </w:rPr>
        <w:t>.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0" w:leftChars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>3.3. Выявлять</w:t>
      </w:r>
      <w:r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</w:t>
      </w:r>
      <w:r>
        <w:rPr>
          <w:rFonts w:eastAsiaTheme="minorHAnsi"/>
          <w:szCs w:val="28"/>
          <w:lang w:val="ru-RU" w:eastAsia="en-US"/>
        </w:rPr>
        <w:t>учёт</w:t>
      </w:r>
      <w:r>
        <w:rPr>
          <w:rFonts w:eastAsiaTheme="minorHAnsi"/>
          <w:szCs w:val="28"/>
          <w:lang w:eastAsia="en-US"/>
        </w:rPr>
        <w:t>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3.4. Вести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организаций, находящихся на территории </w:t>
      </w:r>
      <w:r>
        <w:rPr>
          <w:rFonts w:hint="default"/>
          <w:sz w:val="28"/>
          <w:szCs w:val="28"/>
          <w:lang w:val="ru-RU"/>
        </w:rPr>
        <w:t>Шелтозерского вепсского сельского поселения</w:t>
      </w:r>
      <w:r>
        <w:rPr>
          <w:sz w:val="28"/>
          <w:szCs w:val="28"/>
        </w:rPr>
        <w:t xml:space="preserve"> и контролировать ведение в них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0" w:leftChars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3.5. </w:t>
      </w:r>
      <w:r>
        <w:rPr>
          <w:rFonts w:eastAsiaTheme="minorHAnsi"/>
          <w:szCs w:val="28"/>
          <w:lang w:eastAsia="en-US"/>
        </w:rPr>
        <w:t xml:space="preserve">Вести и хранить документы первичного воинского </w:t>
      </w:r>
      <w:r>
        <w:rPr>
          <w:rFonts w:eastAsiaTheme="minorHAnsi"/>
          <w:szCs w:val="28"/>
          <w:lang w:val="ru-RU" w:eastAsia="en-US"/>
        </w:rPr>
        <w:t>учёта</w:t>
      </w:r>
      <w:r>
        <w:rPr>
          <w:rFonts w:eastAsiaTheme="minorHAnsi"/>
          <w:szCs w:val="28"/>
          <w:lang w:eastAsia="en-US"/>
        </w:rPr>
        <w:t xml:space="preserve"> в машинописном и электронном видах в </w:t>
      </w:r>
      <w:r>
        <w:fldChar w:fldCharType="begin"/>
      </w:r>
      <w:r>
        <w:instrText xml:space="preserve"> HYPERLINK "consultantplus://offline/ref=EAE642B10CB81D1B3562A9BF13656A67EF934F9BBEBFAFD0AAC4E0B394007A49CD9C81A63BFD853CC5940A534059016EEDED5B9855949B4EJFq6H" </w:instrText>
      </w:r>
      <w:r>
        <w:fldChar w:fldCharType="separate"/>
      </w:r>
      <w:r>
        <w:rPr>
          <w:rFonts w:eastAsiaTheme="minorHAnsi"/>
          <w:szCs w:val="28"/>
          <w:lang w:eastAsia="en-US"/>
        </w:rPr>
        <w:t>порядке</w:t>
      </w:r>
      <w:r>
        <w:rPr>
          <w:rFonts w:eastAsiaTheme="minorHAnsi"/>
          <w:szCs w:val="28"/>
          <w:lang w:eastAsia="en-US"/>
        </w:rPr>
        <w:fldChar w:fldCharType="end"/>
      </w:r>
      <w:r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3.6. Сверять не реже 1 раза в год документы первичного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с документами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военного комиссариата </w:t>
      </w:r>
      <w:bookmarkStart w:id="1" w:name="_Hlk117148935"/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bookmarkEnd w:id="1"/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sz w:val="28"/>
          <w:szCs w:val="28"/>
        </w:rPr>
        <w:t xml:space="preserve"> организаций, а также с карточками регистрации или домовыми книгами.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3.7. По указанию военного комиссариата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 </w:t>
      </w:r>
      <w:r>
        <w:rPr>
          <w:sz w:val="28"/>
          <w:szCs w:val="28"/>
        </w:rPr>
        <w:t>оповещать граждан о вызовах в военный комиссариат.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3.8. Своевременно вносить изменения в сведения, содержащиеся в документах первичного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, и в 2-недельный срок сообщать о </w:t>
      </w:r>
      <w:r>
        <w:rPr>
          <w:sz w:val="28"/>
          <w:szCs w:val="28"/>
          <w:lang w:val="ru-RU"/>
        </w:rPr>
        <w:t>внесённых</w:t>
      </w:r>
      <w:r>
        <w:rPr>
          <w:sz w:val="28"/>
          <w:szCs w:val="28"/>
        </w:rPr>
        <w:t xml:space="preserve"> изменениях в военный комиссариат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3.9.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в следующем году, по форме, установленной Положением о воинском </w:t>
      </w:r>
      <w:r>
        <w:rPr>
          <w:sz w:val="28"/>
          <w:szCs w:val="28"/>
          <w:lang w:val="ru-RU"/>
        </w:rPr>
        <w:t>учёте</w:t>
      </w:r>
      <w:r>
        <w:rPr>
          <w:sz w:val="28"/>
          <w:szCs w:val="28"/>
        </w:rPr>
        <w:t>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3.10. Разъяснить должностным лицам организаций и гражданам их обязанности по воинскому </w:t>
      </w:r>
      <w:r>
        <w:rPr>
          <w:sz w:val="28"/>
          <w:szCs w:val="28"/>
          <w:lang w:val="ru-RU"/>
        </w:rPr>
        <w:t>учёту</w:t>
      </w:r>
      <w:r>
        <w:rPr>
          <w:sz w:val="28"/>
          <w:szCs w:val="28"/>
        </w:rPr>
        <w:t xml:space="preserve">, мобилизационной подготовке и мобилизации, установленные законодательством Российской Федерации и Положением о воинском </w:t>
      </w:r>
      <w:r>
        <w:rPr>
          <w:sz w:val="28"/>
          <w:szCs w:val="28"/>
          <w:lang w:val="ru-RU"/>
        </w:rPr>
        <w:t>учёте</w:t>
      </w:r>
      <w:r>
        <w:rPr>
          <w:sz w:val="28"/>
          <w:szCs w:val="28"/>
        </w:rPr>
        <w:t xml:space="preserve"> и осуществлять контроль за их исполнением.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rStyle w:val="7"/>
          <w:rFonts w:hint="default"/>
          <w:sz w:val="24"/>
          <w:szCs w:val="24"/>
          <w:lang w:val="ru-RU"/>
        </w:rPr>
        <w:t>4</w:t>
      </w:r>
      <w:r>
        <w:rPr>
          <w:rStyle w:val="7"/>
          <w:sz w:val="24"/>
          <w:szCs w:val="24"/>
        </w:rPr>
        <w:t>. ПРАВА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417" w:leftChars="0" w:hanging="417" w:hangingChars="14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4.1. Для плановой и целенаправленной работы ВУР имеет право: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создавать информационные базы данных по вопросам, </w:t>
      </w:r>
      <w:r>
        <w:rPr>
          <w:sz w:val="28"/>
          <w:szCs w:val="28"/>
          <w:lang w:val="ru-RU"/>
        </w:rPr>
        <w:t>отнесённым</w:t>
      </w:r>
      <w:r>
        <w:rPr>
          <w:sz w:val="28"/>
          <w:szCs w:val="28"/>
        </w:rPr>
        <w:t xml:space="preserve"> к компетенции ВУР;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</w:t>
      </w:r>
      <w:r>
        <w:rPr>
          <w:sz w:val="28"/>
          <w:szCs w:val="28"/>
          <w:lang w:val="ru-RU"/>
        </w:rPr>
        <w:t>отнесённым</w:t>
      </w:r>
      <w:r>
        <w:rPr>
          <w:sz w:val="28"/>
          <w:szCs w:val="28"/>
        </w:rPr>
        <w:t xml:space="preserve"> к компетенции ВУР.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both"/>
        <w:textAlignment w:val="auto"/>
        <w:rPr>
          <w:rStyle w:val="7"/>
          <w:rFonts w:hint="default"/>
          <w:sz w:val="28"/>
          <w:szCs w:val="28"/>
          <w:lang w:val="ru-RU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sz w:val="24"/>
          <w:szCs w:val="24"/>
        </w:rPr>
      </w:pPr>
      <w:r>
        <w:rPr>
          <w:rStyle w:val="7"/>
          <w:rFonts w:hint="default"/>
          <w:sz w:val="24"/>
          <w:szCs w:val="24"/>
          <w:lang w:val="ru-RU"/>
        </w:rPr>
        <w:t>5</w:t>
      </w:r>
      <w:r>
        <w:rPr>
          <w:rStyle w:val="7"/>
          <w:sz w:val="24"/>
          <w:szCs w:val="24"/>
        </w:rPr>
        <w:t>. РУКОВОДСТВО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5.1. ВУР назначается на должность Главой </w:t>
      </w:r>
      <w:r>
        <w:rPr>
          <w:sz w:val="28"/>
          <w:szCs w:val="28"/>
          <w:lang w:val="ru-RU"/>
        </w:rPr>
        <w:t>Шелтозерского</w:t>
      </w:r>
      <w:r>
        <w:rPr>
          <w:rFonts w:hint="default"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5.2. ВУР находится в непосредственном подчинении главы </w:t>
      </w:r>
      <w:r>
        <w:rPr>
          <w:sz w:val="28"/>
          <w:szCs w:val="28"/>
          <w:lang w:val="ru-RU"/>
        </w:rPr>
        <w:t>Шелтозерского</w:t>
      </w:r>
      <w:r>
        <w:rPr>
          <w:rFonts w:hint="default"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Шелтозерского</w:t>
      </w:r>
      <w:r>
        <w:rPr>
          <w:rFonts w:hint="default"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560" w:firstLineChars="200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/>
        <w:ind w:left="0" w:leftChars="0"/>
        <w:jc w:val="right"/>
        <w:textAlignment w:val="auto"/>
        <w:rPr>
          <w:rFonts w:hint="default"/>
          <w:sz w:val="20"/>
          <w:szCs w:val="20"/>
          <w:lang w:val="ru-RU"/>
        </w:rPr>
      </w:pPr>
      <w:r>
        <w:rPr>
          <w:szCs w:val="28"/>
        </w:rPr>
        <w:br w:type="page"/>
      </w:r>
      <w:r>
        <w:rPr>
          <w:sz w:val="20"/>
          <w:szCs w:val="20"/>
        </w:rPr>
        <w:t>Приложение</w:t>
      </w:r>
      <w:r>
        <w:rPr>
          <w:rFonts w:hint="default"/>
          <w:sz w:val="20"/>
          <w:szCs w:val="20"/>
          <w:lang w:val="ru-RU"/>
        </w:rPr>
        <w:t xml:space="preserve"> 2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="0"/>
        <w:ind w:left="0" w:leftChars="0" w:firstLine="6237"/>
        <w:jc w:val="right"/>
        <w:textAlignment w:val="auto"/>
        <w:rPr>
          <w:color w:val="000000"/>
          <w:sz w:val="20"/>
          <w:szCs w:val="20"/>
          <w:lang w:val="ru-RU"/>
        </w:rPr>
      </w:pPr>
      <w:r>
        <w:rPr>
          <w:sz w:val="20"/>
          <w:szCs w:val="20"/>
        </w:rPr>
        <w:t xml:space="preserve">к постановлению         </w:t>
      </w:r>
      <w:r>
        <w:rPr>
          <w:color w:val="000000"/>
          <w:sz w:val="20"/>
          <w:szCs w:val="20"/>
        </w:rPr>
        <w:t xml:space="preserve">администрации </w:t>
      </w:r>
      <w:r>
        <w:rPr>
          <w:color w:val="000000"/>
          <w:sz w:val="20"/>
          <w:szCs w:val="20"/>
          <w:lang w:val="ru-RU"/>
        </w:rPr>
        <w:t>Шелтозерского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="0"/>
        <w:ind w:left="0" w:leftChars="0" w:firstLine="6237"/>
        <w:jc w:val="right"/>
        <w:textAlignment w:val="auto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 xml:space="preserve"> вепсского сельского поселения</w:t>
      </w:r>
      <w:r>
        <w:rPr>
          <w:color w:val="000000"/>
          <w:sz w:val="20"/>
          <w:szCs w:val="20"/>
        </w:rPr>
        <w:t xml:space="preserve">                 от</w:t>
      </w:r>
      <w:r>
        <w:rPr>
          <w:rFonts w:hint="default"/>
          <w:color w:val="000000"/>
          <w:sz w:val="20"/>
          <w:szCs w:val="20"/>
          <w:lang w:val="ru-RU"/>
        </w:rPr>
        <w:t xml:space="preserve"> 16.05.</w:t>
      </w:r>
      <w:r>
        <w:rPr>
          <w:color w:val="000000"/>
          <w:sz w:val="20"/>
          <w:szCs w:val="20"/>
        </w:rPr>
        <w:t>202</w:t>
      </w:r>
      <w:r>
        <w:rPr>
          <w:rFonts w:hint="default"/>
          <w:color w:val="000000"/>
          <w:sz w:val="20"/>
          <w:szCs w:val="20"/>
          <w:lang w:val="ru-RU"/>
        </w:rPr>
        <w:t>3</w:t>
      </w:r>
      <w:r>
        <w:rPr>
          <w:color w:val="000000"/>
          <w:sz w:val="20"/>
          <w:szCs w:val="20"/>
        </w:rPr>
        <w:t xml:space="preserve"> г.  № </w:t>
      </w:r>
      <w:r>
        <w:rPr>
          <w:rFonts w:hint="default"/>
          <w:color w:val="000000"/>
          <w:sz w:val="20"/>
          <w:szCs w:val="20"/>
          <w:lang w:val="ru-RU"/>
        </w:rPr>
        <w:t>19</w:t>
      </w:r>
      <w:r>
        <w:rPr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jc w:val="center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0" w:leftChars="0" w:firstLine="5103"/>
        <w:jc w:val="right"/>
        <w:textAlignment w:val="auto"/>
        <w:rPr>
          <w:rFonts w:eastAsiaTheme="minorHAnsi"/>
          <w:szCs w:val="28"/>
          <w:lang w:eastAsia="en-US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/>
        <w:ind w:left="0" w:leftChars="0"/>
        <w:textAlignment w:val="auto"/>
        <w:rPr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Fonts w:hint="default"/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Должностная инструкция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 на работника, осуществляющего первичный воинский </w:t>
      </w:r>
      <w:r>
        <w:rPr>
          <w:b/>
          <w:bCs/>
          <w:sz w:val="28"/>
          <w:szCs w:val="28"/>
          <w:lang w:val="ru-RU"/>
        </w:rPr>
        <w:t>учёт</w:t>
      </w:r>
      <w:r>
        <w:rPr>
          <w:b/>
          <w:bCs/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Шелтозерского</w:t>
      </w:r>
      <w:r>
        <w:rPr>
          <w:rFonts w:hint="default"/>
          <w:b/>
          <w:sz w:val="28"/>
          <w:szCs w:val="28"/>
          <w:lang w:val="ru-RU"/>
        </w:rPr>
        <w:t xml:space="preserve"> вепсского сельского поселения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center"/>
        <w:textAlignment w:val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ОБЩИЕ ПОЛОЖЕНИЯ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/>
        <w:jc w:val="both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1.1. Военно-учетный работник назначается и освобождается от должности главой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</w:t>
      </w:r>
      <w:r>
        <w:rPr>
          <w:b w:val="0"/>
          <w:bCs/>
          <w:sz w:val="28"/>
          <w:szCs w:val="28"/>
        </w:rPr>
        <w:t>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1.2. Военно-учетный работник непосредственно подчиняется главе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Военно-учетный работник руководствуется в своей работе Конституцией Р</w:t>
      </w:r>
      <w:r>
        <w:rPr>
          <w:sz w:val="28"/>
          <w:szCs w:val="28"/>
          <w:lang w:val="ru-RU"/>
        </w:rPr>
        <w:t>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>, законодательством Р</w:t>
      </w:r>
      <w:r>
        <w:rPr>
          <w:sz w:val="28"/>
          <w:szCs w:val="28"/>
          <w:lang w:val="ru-RU"/>
        </w:rPr>
        <w:t>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Республики</w:t>
      </w:r>
      <w:r>
        <w:rPr>
          <w:rFonts w:hint="default"/>
          <w:sz w:val="28"/>
          <w:szCs w:val="28"/>
          <w:lang w:val="ru-RU"/>
        </w:rPr>
        <w:t xml:space="preserve"> Карелия</w:t>
      </w:r>
      <w:r>
        <w:rPr>
          <w:sz w:val="28"/>
          <w:szCs w:val="28"/>
        </w:rPr>
        <w:t xml:space="preserve">, уставом и нормативными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</w:t>
      </w:r>
      <w:r>
        <w:rPr>
          <w:sz w:val="28"/>
          <w:szCs w:val="28"/>
        </w:rPr>
        <w:t>, настоящей должностной инструкцией.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2. ОСНОВНЫЕ ОБЯЗАННОСТИ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sz w:val="24"/>
          <w:szCs w:val="24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 Обеспечивать соблюдение и защиту прав и законных интересов граждан.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>2.3. Обеспечивать соблюдение Конституции Р</w:t>
      </w:r>
      <w:r>
        <w:rPr>
          <w:sz w:val="28"/>
          <w:szCs w:val="28"/>
          <w:lang w:val="ru-RU"/>
        </w:rPr>
        <w:t>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>, реализацию федеральных законов,  законов</w:t>
      </w:r>
      <w:r>
        <w:rPr>
          <w:rFonts w:hint="default"/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 xml:space="preserve"> иных нормативных правовых актов </w:t>
      </w:r>
      <w:r>
        <w:rPr>
          <w:sz w:val="28"/>
          <w:szCs w:val="28"/>
          <w:lang w:val="ru-RU"/>
        </w:rPr>
        <w:t>Республики</w:t>
      </w:r>
      <w:r>
        <w:rPr>
          <w:rFonts w:hint="default"/>
          <w:sz w:val="28"/>
          <w:szCs w:val="28"/>
          <w:lang w:val="ru-RU"/>
        </w:rPr>
        <w:t xml:space="preserve"> Карелия</w:t>
      </w:r>
      <w:r>
        <w:rPr>
          <w:sz w:val="28"/>
          <w:szCs w:val="28"/>
        </w:rPr>
        <w:t xml:space="preserve">, устава и иных нормативных правовых актов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sz w:val="24"/>
          <w:szCs w:val="24"/>
        </w:rPr>
      </w:pPr>
      <w:r>
        <w:rPr>
          <w:rStyle w:val="7"/>
          <w:sz w:val="24"/>
          <w:szCs w:val="24"/>
        </w:rPr>
        <w:t>3. ДОЛЖНОСТНЫЕ ОБЯЗАННОСТИ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1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3.1. Осуществлять организацию первичного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при администрации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3.2. Составлять перспективный план на год при осуществлении первичного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, согласовывать с военным комиссариатом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3.3. Составлять график сверки на год </w:t>
      </w:r>
      <w:r>
        <w:rPr>
          <w:sz w:val="28"/>
          <w:szCs w:val="28"/>
          <w:lang w:val="ru-RU"/>
        </w:rPr>
        <w:t>учётных</w:t>
      </w:r>
      <w:r>
        <w:rPr>
          <w:sz w:val="28"/>
          <w:szCs w:val="28"/>
        </w:rPr>
        <w:t xml:space="preserve">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контроль за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граждан, пребывающих в запасе, по карточкам первичного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учётным</w:t>
      </w:r>
      <w:r>
        <w:rPr>
          <w:sz w:val="28"/>
          <w:szCs w:val="28"/>
        </w:rPr>
        <w:t xml:space="preserve"> карточкам.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контроль за уточнением </w:t>
      </w:r>
      <w:r>
        <w:rPr>
          <w:sz w:val="28"/>
          <w:szCs w:val="28"/>
          <w:lang w:val="ru-RU"/>
        </w:rPr>
        <w:t>учётных</w:t>
      </w:r>
      <w:r>
        <w:rPr>
          <w:sz w:val="28"/>
          <w:szCs w:val="28"/>
        </w:rPr>
        <w:t xml:space="preserve"> данных у призывников, офицеров запаса и у граждан, пребывающих в запасе.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3.6. Осуществлять контроль за сверкой </w:t>
      </w:r>
      <w:r>
        <w:rPr>
          <w:sz w:val="28"/>
          <w:szCs w:val="28"/>
          <w:lang w:val="ru-RU"/>
        </w:rPr>
        <w:t>учётных</w:t>
      </w:r>
      <w:r>
        <w:rPr>
          <w:sz w:val="28"/>
          <w:szCs w:val="28"/>
        </w:rPr>
        <w:t xml:space="preserve"> карточек согласно графика сверки карточек, </w:t>
      </w:r>
      <w:r>
        <w:rPr>
          <w:sz w:val="28"/>
          <w:szCs w:val="28"/>
          <w:lang w:val="ru-RU"/>
        </w:rPr>
        <w:t>утверждённого</w:t>
      </w:r>
      <w:r>
        <w:rPr>
          <w:sz w:val="28"/>
          <w:szCs w:val="28"/>
        </w:rPr>
        <w:t xml:space="preserve"> Главой </w:t>
      </w:r>
      <w:r>
        <w:rPr>
          <w:b w:val="0"/>
          <w:bCs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вепсского сельского поселения.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3.7. Осуществлять контроль за сверкой </w:t>
      </w:r>
      <w:r>
        <w:rPr>
          <w:sz w:val="28"/>
          <w:szCs w:val="28"/>
          <w:lang w:val="ru-RU"/>
        </w:rPr>
        <w:t>учётных</w:t>
      </w:r>
      <w:r>
        <w:rPr>
          <w:sz w:val="28"/>
          <w:szCs w:val="28"/>
        </w:rPr>
        <w:t xml:space="preserve"> карточек, повесток на предназначенных в команды, с учетно-воинскими документами военного комиссариата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3.10. Осуществлять первоначальную постановку на воинский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и снимать с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граждан, пребывающим в запасе, по </w:t>
      </w:r>
      <w:r>
        <w:rPr>
          <w:sz w:val="28"/>
          <w:szCs w:val="28"/>
          <w:lang w:val="ru-RU"/>
        </w:rPr>
        <w:t>учётным</w:t>
      </w:r>
      <w:r>
        <w:rPr>
          <w:sz w:val="28"/>
          <w:szCs w:val="28"/>
        </w:rPr>
        <w:t xml:space="preserve"> карточкам.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3.13. По повесткам, на граждан, пребывающим в запасе, предназначенных в команды и партии, подбирать </w:t>
      </w:r>
      <w:r>
        <w:rPr>
          <w:sz w:val="28"/>
          <w:szCs w:val="28"/>
          <w:lang w:val="ru-RU"/>
        </w:rPr>
        <w:t>учётные</w:t>
      </w:r>
      <w:r>
        <w:rPr>
          <w:sz w:val="28"/>
          <w:szCs w:val="28"/>
        </w:rPr>
        <w:t xml:space="preserve"> карточки из общего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граждан, пребывающих в запасе, и заносить данные (№ команд, время явки, № маршрутов).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3.14.  Своевременно и постоянно корректировать данные </w:t>
      </w:r>
      <w:r>
        <w:rPr>
          <w:sz w:val="28"/>
          <w:szCs w:val="28"/>
          <w:lang w:val="ru-RU"/>
        </w:rPr>
        <w:t>расчёта</w:t>
      </w:r>
      <w:r>
        <w:rPr>
          <w:sz w:val="28"/>
          <w:szCs w:val="28"/>
        </w:rPr>
        <w:t xml:space="preserve"> оповещения, отправки, загрузка на маршруты на особый период.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3.15. Подготовка распоряжений и постановлений на особый период.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Карелия.</w:t>
      </w:r>
      <w:bookmarkStart w:id="2" w:name="_GoBack"/>
      <w:bookmarkEnd w:id="2"/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3.19. Докладывать </w:t>
      </w:r>
      <w:r>
        <w:rPr>
          <w:iCs/>
          <w:sz w:val="28"/>
          <w:szCs w:val="28"/>
        </w:rPr>
        <w:t>военному комиссару</w:t>
      </w:r>
      <w:r>
        <w:rPr>
          <w:sz w:val="28"/>
          <w:szCs w:val="28"/>
        </w:rPr>
        <w:t xml:space="preserve"> о состоянии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 о случаях нарушения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призывниками и гражданами, пребывающими в запасе.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3.22. Проводить инструктаж с гражданами, пребывающими в запасе, офицерами запаса, призывниками при их постановке на воинский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и снятии с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по знанию правил воинского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 контролировать соблюдение правил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>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3.24. Своевременно представлять в военный комиссариат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 </w:t>
      </w:r>
      <w:r>
        <w:rPr>
          <w:sz w:val="28"/>
          <w:szCs w:val="28"/>
          <w:lang w:val="ru-RU"/>
        </w:rPr>
        <w:t>отчётность</w:t>
      </w:r>
      <w:r>
        <w:rPr>
          <w:sz w:val="28"/>
          <w:szCs w:val="28"/>
        </w:rPr>
        <w:t xml:space="preserve"> и донесения, доклады об устранении недостатков, выявленных в ходе комплексных проверок.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3.25. Вести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граждан, имеющих право на льготы по различным категориям. Своевременно представлять в военный комиссариат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 </w:t>
      </w:r>
      <w:r>
        <w:rPr>
          <w:sz w:val="28"/>
          <w:szCs w:val="28"/>
        </w:rPr>
        <w:t>ответы по разбору писем, жалоб и заявлений.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3.26. Вести книгу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предприятий, организаций и учреждений, расположенных на обслуживаемой территории и уточнять её два раза в год.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Пряжинскому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и Прионежскому районам Республики Карелия</w:t>
      </w:r>
      <w:r>
        <w:rPr>
          <w:sz w:val="28"/>
          <w:szCs w:val="28"/>
        </w:rPr>
        <w:t xml:space="preserve"> данные о вновь прибывших ветеранах ВОВ.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3.29. Вести работу по обновлению наглядной агитации по воинскому </w:t>
      </w:r>
      <w:r>
        <w:rPr>
          <w:sz w:val="28"/>
          <w:szCs w:val="28"/>
          <w:lang w:val="ru-RU"/>
        </w:rPr>
        <w:t>учёту</w:t>
      </w:r>
      <w:r>
        <w:rPr>
          <w:sz w:val="28"/>
          <w:szCs w:val="28"/>
        </w:rPr>
        <w:t>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3.30. Заводить требуемые дела, журналы на каждый год.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rStyle w:val="7"/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center"/>
        <w:textAlignment w:val="auto"/>
        <w:rPr>
          <w:sz w:val="24"/>
          <w:szCs w:val="24"/>
        </w:rPr>
      </w:pPr>
      <w:r>
        <w:rPr>
          <w:rStyle w:val="7"/>
          <w:sz w:val="24"/>
          <w:szCs w:val="24"/>
        </w:rPr>
        <w:t>4. ПРАВА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4.3. Внесение предложений по совершенствованию работы.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4.4. Ознакомление со всеми материалами своего личного дела.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4.6. Продвижение по службе, увеличение размера денежного содержания с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результатов работы, уровня квалификации, стажа работы и служебных заслуг.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</w:p>
    <w:bookmarkEnd w:id="0"/>
    <w:p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4853F"/>
    <w:multiLevelType w:val="singleLevel"/>
    <w:tmpl w:val="E4A4853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6ABB4769"/>
    <w:multiLevelType w:val="singleLevel"/>
    <w:tmpl w:val="6ABB4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F"/>
    <w:rsid w:val="00035880"/>
    <w:rsid w:val="00071C66"/>
    <w:rsid w:val="00174E84"/>
    <w:rsid w:val="001E2641"/>
    <w:rsid w:val="001E5F35"/>
    <w:rsid w:val="001F011A"/>
    <w:rsid w:val="00203341"/>
    <w:rsid w:val="002063DF"/>
    <w:rsid w:val="00231BEA"/>
    <w:rsid w:val="00264E3F"/>
    <w:rsid w:val="002A601A"/>
    <w:rsid w:val="002A6494"/>
    <w:rsid w:val="002C2021"/>
    <w:rsid w:val="002F55C4"/>
    <w:rsid w:val="002F6988"/>
    <w:rsid w:val="00326EB9"/>
    <w:rsid w:val="00377BE2"/>
    <w:rsid w:val="00381B1E"/>
    <w:rsid w:val="00453B22"/>
    <w:rsid w:val="00525EC4"/>
    <w:rsid w:val="00594535"/>
    <w:rsid w:val="0059517B"/>
    <w:rsid w:val="00597600"/>
    <w:rsid w:val="005E43FF"/>
    <w:rsid w:val="00632068"/>
    <w:rsid w:val="00645302"/>
    <w:rsid w:val="00682D65"/>
    <w:rsid w:val="006C20FB"/>
    <w:rsid w:val="007852F8"/>
    <w:rsid w:val="007A43F7"/>
    <w:rsid w:val="007E3BC4"/>
    <w:rsid w:val="00956109"/>
    <w:rsid w:val="009E7EB4"/>
    <w:rsid w:val="00A002A5"/>
    <w:rsid w:val="00A66C8B"/>
    <w:rsid w:val="00A84938"/>
    <w:rsid w:val="00AF0AD6"/>
    <w:rsid w:val="00AF6BF3"/>
    <w:rsid w:val="00B36FF7"/>
    <w:rsid w:val="00C20A2E"/>
    <w:rsid w:val="00C82C33"/>
    <w:rsid w:val="00CB1C0D"/>
    <w:rsid w:val="00CE4918"/>
    <w:rsid w:val="00DB4A99"/>
    <w:rsid w:val="00E164E2"/>
    <w:rsid w:val="00FD1599"/>
    <w:rsid w:val="00FF2A79"/>
    <w:rsid w:val="0EC34723"/>
    <w:rsid w:val="19F35A2D"/>
    <w:rsid w:val="24A106B2"/>
    <w:rsid w:val="38EC7969"/>
    <w:rsid w:val="60E972CE"/>
    <w:rsid w:val="719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2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24"/>
    <w:semiHidden/>
    <w:unhideWhenUsed/>
    <w:uiPriority w:val="99"/>
    <w:rPr>
      <w:sz w:val="20"/>
    </w:rPr>
  </w:style>
  <w:style w:type="paragraph" w:styleId="10">
    <w:name w:val="annotation subject"/>
    <w:basedOn w:val="9"/>
    <w:next w:val="9"/>
    <w:link w:val="25"/>
    <w:semiHidden/>
    <w:unhideWhenUsed/>
    <w:qFormat/>
    <w:uiPriority w:val="99"/>
    <w:rPr>
      <w:b/>
      <w:bCs/>
    </w:rPr>
  </w:style>
  <w:style w:type="paragraph" w:styleId="11">
    <w:name w:val="footnote text"/>
    <w:basedOn w:val="1"/>
    <w:link w:val="18"/>
    <w:semiHidden/>
    <w:unhideWhenUsed/>
    <w:uiPriority w:val="99"/>
    <w:rPr>
      <w:sz w:val="20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uiPriority w:val="0"/>
    <w:pPr>
      <w:spacing w:after="120"/>
    </w:pPr>
  </w:style>
  <w:style w:type="paragraph" w:styleId="14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8">
    <w:name w:val="Текст сноски Знак"/>
    <w:basedOn w:val="2"/>
    <w:link w:val="11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"/>
    <w:basedOn w:val="2"/>
    <w:link w:val="12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Нижний колонтитул Знак"/>
    <w:basedOn w:val="2"/>
    <w:link w:val="14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pple-style-span"/>
    <w:qFormat/>
    <w:uiPriority w:val="0"/>
  </w:style>
  <w:style w:type="character" w:customStyle="1" w:styleId="23">
    <w:name w:val="Текст выноски Знак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4">
    <w:name w:val="Текст примечания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Тема примечания Знак"/>
    <w:basedOn w:val="24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6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3197-49BF-4020-A422-4199AE167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2419</Words>
  <Characters>13793</Characters>
  <Lines>114</Lines>
  <Paragraphs>32</Paragraphs>
  <TotalTime>61</TotalTime>
  <ScaleCrop>false</ScaleCrop>
  <LinksUpToDate>false</LinksUpToDate>
  <CharactersWithSpaces>16180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2022-10-28T02:59:00Z</dcterms:created>
  <dc:creator>М.В. Пенизев</dc:creator>
  <cp:lastModifiedBy>User</cp:lastModifiedBy>
  <cp:lastPrinted>2022-10-31T02:45:00Z</cp:lastPrinted>
  <dcterms:modified xsi:type="dcterms:W3CDTF">2023-05-16T07:33:40Z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BD433EA813AA47148F5770D86EC6D6E1</vt:lpwstr>
  </property>
</Properties>
</file>