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549" w:rsidRPr="000D4549" w:rsidRDefault="000D4549" w:rsidP="000D4549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D4549" w:rsidRPr="00A3694F" w:rsidRDefault="000D4549" w:rsidP="00A36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4549">
        <w:rPr>
          <w:rFonts w:ascii="Times New Roman" w:eastAsia="Times New Roman" w:hAnsi="Times New Roman" w:cs="Times New Roman"/>
          <w:sz w:val="28"/>
          <w:szCs w:val="20"/>
          <w:lang w:eastAsia="zh-CN"/>
        </w:rPr>
        <w:object w:dxaOrig="630" w:dyaOrig="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7.75pt" o:ole="" filled="t">
            <v:fill color2="black"/>
            <v:imagedata r:id="rId6" o:title="" croptop="-70f" cropbottom="-70f" cropleft="-103f" cropright="-103f"/>
          </v:shape>
          <o:OLEObject Type="Embed" ProgID="PBrush" ShapeID="_x0000_i1025" DrawAspect="Content" ObjectID="_1710073022" r:id="rId7"/>
        </w:object>
      </w:r>
      <w:r w:rsidRPr="000D45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</w:p>
    <w:p w:rsidR="000D4549" w:rsidRPr="000D4549" w:rsidRDefault="000D4549" w:rsidP="000D4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5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КАРЕЛИЯ</w:t>
      </w:r>
    </w:p>
    <w:p w:rsidR="000D4549" w:rsidRPr="000D4549" w:rsidRDefault="000D4549" w:rsidP="000D4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549" w:rsidRPr="000D4549" w:rsidRDefault="000D4549" w:rsidP="000D4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5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ПРИОНЕЖСКИЙ МУНИЦИПАЛЬНЫЙ РАЙОН</w:t>
      </w:r>
    </w:p>
    <w:p w:rsidR="000D4549" w:rsidRPr="000D4549" w:rsidRDefault="000D4549" w:rsidP="000D4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549" w:rsidRPr="000D4549" w:rsidRDefault="00A3694F" w:rsidP="000D4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ШЕЛТОЗЕРСКОГО ВЕПССКОГО </w:t>
      </w:r>
      <w:r w:rsidR="000D4549" w:rsidRPr="000D4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0D4549" w:rsidRPr="000D4549" w:rsidRDefault="000D4549" w:rsidP="000D4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549" w:rsidRPr="000D4549" w:rsidRDefault="000D4549" w:rsidP="000D4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5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D4549" w:rsidRPr="000D4549" w:rsidRDefault="000D4549" w:rsidP="000D4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D4549" w:rsidRPr="000D4549" w:rsidRDefault="000D4549" w:rsidP="000D4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D4549" w:rsidRPr="000D4549" w:rsidRDefault="000D4549" w:rsidP="000D4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от </w:t>
      </w:r>
      <w:r w:rsidR="00A3694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0D4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                                                                         № </w:t>
      </w:r>
      <w:r w:rsidR="00A3694F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61331F" w:rsidRPr="00A3694F" w:rsidRDefault="000D4549" w:rsidP="00A36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61331F" w:rsidRPr="00901BB9" w:rsidRDefault="004431E9" w:rsidP="00901BB9">
      <w:pPr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подготовки населенных пунктов</w:t>
      </w:r>
    </w:p>
    <w:p w:rsidR="00901BB9" w:rsidRPr="00901BB9" w:rsidRDefault="0061331F" w:rsidP="00901B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пожароопасному сезо</w:t>
      </w:r>
      <w:r w:rsidR="004431E9" w:rsidRPr="00901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</w:t>
      </w:r>
      <w:r w:rsidR="00901BB9" w:rsidRPr="00901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привлечения населения (работников организаций) для тушения лесных пожаров</w:t>
      </w:r>
    </w:p>
    <w:p w:rsidR="004431E9" w:rsidRPr="00FF52DF" w:rsidRDefault="004431E9" w:rsidP="00A3694F">
      <w:pPr>
        <w:tabs>
          <w:tab w:val="left" w:pos="1020"/>
        </w:tabs>
        <w:spacing w:after="0" w:line="240" w:lineRule="auto"/>
        <w:ind w:right="-1"/>
        <w:jc w:val="both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</w:p>
    <w:p w:rsidR="000D4549" w:rsidRDefault="0061331F" w:rsidP="000D4549">
      <w:pPr>
        <w:spacing w:after="0" w:line="240" w:lineRule="auto"/>
        <w:ind w:right="-1" w:firstLine="709"/>
        <w:jc w:val="both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  <w:r w:rsidRPr="00FF52DF">
        <w:rPr>
          <w:rFonts w:ascii="Times New Roman" w:eastAsia="MS Mincho" w:hAnsi="Times New Roman" w:cs="Times New Roman"/>
          <w:sz w:val="28"/>
          <w:szCs w:val="28"/>
        </w:rPr>
        <w:t xml:space="preserve">На </w:t>
      </w:r>
      <w:r w:rsidR="00972A87" w:rsidRPr="00FF52DF">
        <w:rPr>
          <w:rFonts w:ascii="Times New Roman" w:eastAsia="MS Mincho" w:hAnsi="Times New Roman" w:cs="Times New Roman"/>
          <w:sz w:val="28"/>
          <w:szCs w:val="28"/>
        </w:rPr>
        <w:t xml:space="preserve">основании </w:t>
      </w:r>
      <w:r w:rsidR="00972A87">
        <w:rPr>
          <w:rFonts w:ascii="Times New Roman" w:eastAsia="MS Mincho" w:hAnsi="Times New Roman" w:cs="Times New Roman"/>
          <w:sz w:val="28"/>
          <w:szCs w:val="28"/>
        </w:rPr>
        <w:t>ст.</w:t>
      </w:r>
      <w:r w:rsidR="00972A87" w:rsidRPr="00FF52DF">
        <w:rPr>
          <w:rFonts w:ascii="Times New Roman" w:eastAsia="MS Mincho" w:hAnsi="Times New Roman" w:cs="Times New Roman"/>
          <w:sz w:val="28"/>
          <w:szCs w:val="28"/>
        </w:rPr>
        <w:t>14 Федерального</w:t>
      </w:r>
      <w:r w:rsidR="004431E9" w:rsidRPr="00FF52DF">
        <w:rPr>
          <w:rFonts w:ascii="Times New Roman" w:eastAsia="MS Mincho" w:hAnsi="Times New Roman" w:cs="Times New Roman"/>
          <w:sz w:val="28"/>
          <w:szCs w:val="28"/>
        </w:rPr>
        <w:t xml:space="preserve"> Закона </w:t>
      </w:r>
      <w:r w:rsidR="00972A87" w:rsidRPr="00FF52DF">
        <w:rPr>
          <w:rFonts w:ascii="Times New Roman" w:eastAsia="MS Mincho" w:hAnsi="Times New Roman" w:cs="Times New Roman"/>
          <w:sz w:val="28"/>
          <w:szCs w:val="28"/>
        </w:rPr>
        <w:t>от 06</w:t>
      </w:r>
      <w:r w:rsidR="004431E9" w:rsidRPr="00FF52DF">
        <w:rPr>
          <w:rFonts w:ascii="Times New Roman" w:eastAsia="MS Mincho" w:hAnsi="Times New Roman" w:cs="Times New Roman"/>
          <w:sz w:val="28"/>
          <w:szCs w:val="28"/>
        </w:rPr>
        <w:t xml:space="preserve"> октября 2003 года </w:t>
      </w:r>
      <w:r w:rsidR="009A7951">
        <w:rPr>
          <w:rFonts w:ascii="Times New Roman" w:eastAsia="MS Mincho" w:hAnsi="Times New Roman" w:cs="Times New Roman"/>
          <w:sz w:val="28"/>
          <w:szCs w:val="28"/>
        </w:rPr>
        <w:t xml:space="preserve">              </w:t>
      </w:r>
      <w:r w:rsidR="004431E9" w:rsidRPr="00FF52DF">
        <w:rPr>
          <w:rFonts w:ascii="Times New Roman" w:eastAsia="MS Mincho" w:hAnsi="Times New Roman" w:cs="Times New Roman"/>
          <w:sz w:val="28"/>
          <w:szCs w:val="28"/>
        </w:rPr>
        <w:t>№</w:t>
      </w:r>
      <w:r w:rsidR="000D454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431E9" w:rsidRPr="00FF52DF">
        <w:rPr>
          <w:rFonts w:ascii="Times New Roman" w:eastAsia="MS Mincho" w:hAnsi="Times New Roman" w:cs="Times New Roman"/>
          <w:sz w:val="28"/>
          <w:szCs w:val="28"/>
        </w:rPr>
        <w:t>131 «Об общих принципах организации местного самоуправления в РФ</w:t>
      </w:r>
      <w:r w:rsidR="00972A87" w:rsidRPr="00FF52DF">
        <w:rPr>
          <w:rFonts w:ascii="Times New Roman" w:eastAsia="MS Mincho" w:hAnsi="Times New Roman" w:cs="Times New Roman"/>
          <w:sz w:val="28"/>
          <w:szCs w:val="28"/>
        </w:rPr>
        <w:t xml:space="preserve">»; </w:t>
      </w:r>
      <w:r w:rsidR="00972A87" w:rsidRPr="00FF52D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4431E9" w:rsidRPr="00F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18.11.1994 года № 69-ФЗ «О пожарной безопасности», </w:t>
      </w:r>
      <w:r w:rsidR="004431E9" w:rsidRPr="00FF52DF">
        <w:rPr>
          <w:rFonts w:ascii="Times New Roman" w:eastAsia="MS Mincho" w:hAnsi="Times New Roman" w:cs="Times New Roman"/>
          <w:sz w:val="28"/>
          <w:szCs w:val="28"/>
        </w:rPr>
        <w:t xml:space="preserve">в соответствии с </w:t>
      </w:r>
      <w:r w:rsidRPr="00FF52DF">
        <w:rPr>
          <w:rFonts w:ascii="Times New Roman" w:eastAsia="MS Mincho" w:hAnsi="Times New Roman" w:cs="Times New Roman"/>
          <w:sz w:val="28"/>
          <w:szCs w:val="28"/>
        </w:rPr>
        <w:t xml:space="preserve">постановлением </w:t>
      </w:r>
      <w:r w:rsidR="00972A87" w:rsidRPr="00FF52DF">
        <w:rPr>
          <w:rFonts w:ascii="Times New Roman" w:eastAsia="MS Mincho" w:hAnsi="Times New Roman" w:cs="Times New Roman"/>
          <w:sz w:val="28"/>
          <w:szCs w:val="28"/>
        </w:rPr>
        <w:t>Правительства Российской</w:t>
      </w:r>
      <w:r w:rsidRPr="00FF52D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72A87" w:rsidRPr="00FF52DF">
        <w:rPr>
          <w:rFonts w:ascii="Times New Roman" w:eastAsia="MS Mincho" w:hAnsi="Times New Roman" w:cs="Times New Roman"/>
          <w:sz w:val="28"/>
          <w:szCs w:val="28"/>
        </w:rPr>
        <w:t>Федерации от</w:t>
      </w:r>
      <w:r w:rsidRPr="00FF52DF">
        <w:rPr>
          <w:rFonts w:ascii="Times New Roman" w:eastAsia="MS Mincho" w:hAnsi="Times New Roman" w:cs="Times New Roman"/>
          <w:sz w:val="28"/>
          <w:szCs w:val="28"/>
        </w:rPr>
        <w:t xml:space="preserve"> 16.09.2020 года № 1479 «Об </w:t>
      </w:r>
      <w:r w:rsidR="00972A87" w:rsidRPr="00FF52DF">
        <w:rPr>
          <w:rFonts w:ascii="Times New Roman" w:eastAsia="MS Mincho" w:hAnsi="Times New Roman" w:cs="Times New Roman"/>
          <w:sz w:val="28"/>
          <w:szCs w:val="28"/>
        </w:rPr>
        <w:t>утверждении Правил противопожарного</w:t>
      </w:r>
      <w:r w:rsidRPr="00FF52DF">
        <w:rPr>
          <w:rFonts w:ascii="Times New Roman" w:eastAsia="MS Mincho" w:hAnsi="Times New Roman" w:cs="Times New Roman"/>
          <w:sz w:val="28"/>
          <w:szCs w:val="28"/>
        </w:rPr>
        <w:t xml:space="preserve"> режима</w:t>
      </w:r>
      <w:r w:rsidR="00397D30" w:rsidRPr="00FF52DF">
        <w:rPr>
          <w:rFonts w:ascii="Times New Roman" w:eastAsia="MS Mincho" w:hAnsi="Times New Roman" w:cs="Times New Roman"/>
          <w:sz w:val="28"/>
          <w:szCs w:val="28"/>
        </w:rPr>
        <w:t xml:space="preserve"> в РФ»</w:t>
      </w:r>
      <w:r w:rsidR="00750475">
        <w:rPr>
          <w:rFonts w:ascii="Times New Roman" w:eastAsia="MS Mincho" w:hAnsi="Times New Roman" w:cs="Times New Roman"/>
          <w:sz w:val="28"/>
          <w:szCs w:val="28"/>
        </w:rPr>
        <w:t>,</w:t>
      </w:r>
      <w:r w:rsidR="004431E9" w:rsidRPr="00FF52DF">
        <w:rPr>
          <w:rFonts w:ascii="Times New Roman" w:eastAsia="MS Mincho" w:hAnsi="Times New Roman" w:cs="Times New Roman"/>
          <w:sz w:val="28"/>
          <w:szCs w:val="28"/>
        </w:rPr>
        <w:t xml:space="preserve"> Устава МО «</w:t>
      </w:r>
      <w:r w:rsidR="000D4549">
        <w:rPr>
          <w:rFonts w:ascii="Times New Roman" w:eastAsia="MS Mincho" w:hAnsi="Times New Roman" w:cs="Times New Roman"/>
          <w:sz w:val="28"/>
          <w:szCs w:val="28"/>
        </w:rPr>
        <w:t>Шелтозерское вепсское сельское поселение</w:t>
      </w:r>
      <w:r w:rsidR="004431E9" w:rsidRPr="00FF52DF">
        <w:rPr>
          <w:rFonts w:ascii="Times New Roman" w:eastAsia="MS Mincho" w:hAnsi="Times New Roman" w:cs="Times New Roman"/>
          <w:sz w:val="28"/>
          <w:szCs w:val="28"/>
        </w:rPr>
        <w:t>»</w:t>
      </w:r>
    </w:p>
    <w:p w:rsidR="00A3694F" w:rsidRDefault="00A3694F" w:rsidP="000D4549">
      <w:pPr>
        <w:spacing w:after="0" w:line="240" w:lineRule="auto"/>
        <w:ind w:right="-1" w:firstLine="709"/>
        <w:jc w:val="both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</w:p>
    <w:p w:rsidR="00A3694F" w:rsidRDefault="004431E9" w:rsidP="000D4549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4431E9" w:rsidRPr="000D4549" w:rsidRDefault="004431E9" w:rsidP="000D4549">
      <w:pPr>
        <w:spacing w:after="0" w:line="240" w:lineRule="auto"/>
        <w:ind w:right="-1" w:firstLine="709"/>
        <w:jc w:val="both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  <w:r w:rsidRPr="00FF52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50E6" w:rsidRPr="005A50E6" w:rsidRDefault="005A50E6" w:rsidP="00A3694F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подготовки населенных пунктов муниципального образования </w:t>
      </w:r>
      <w:r w:rsidR="00397D30" w:rsidRPr="00FF52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454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Шелтозерское вепсское сельское поселение</w:t>
      </w:r>
      <w:r w:rsidR="00397D30" w:rsidRPr="00FF52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пожароопасному сезону и привлечения населения (работников организаций) д</w:t>
      </w:r>
      <w:r w:rsidR="0061680D" w:rsidRPr="00F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тушения лесных пожаров</w:t>
      </w:r>
      <w:r w:rsidRPr="00FF52D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5A50E6" w:rsidRPr="005A50E6" w:rsidRDefault="005A50E6" w:rsidP="00A3694F">
      <w:pPr>
        <w:numPr>
          <w:ilvl w:val="0"/>
          <w:numId w:val="2"/>
        </w:numPr>
        <w:tabs>
          <w:tab w:val="left" w:pos="1260"/>
        </w:tabs>
        <w:spacing w:after="0" w:line="240" w:lineRule="auto"/>
        <w:ind w:left="0" w:firstLine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с данным </w:t>
      </w:r>
      <w:r w:rsidR="000D45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F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 администрации, организаций и предприятий, задействованных в мероприятиях по ликвидации ЧС. </w:t>
      </w:r>
    </w:p>
    <w:p w:rsidR="00FF52DF" w:rsidRPr="00FF52DF" w:rsidRDefault="00FF52DF" w:rsidP="00A3694F">
      <w:pPr>
        <w:pStyle w:val="a6"/>
        <w:numPr>
          <w:ilvl w:val="0"/>
          <w:numId w:val="4"/>
        </w:numPr>
        <w:tabs>
          <w:tab w:val="clear" w:pos="720"/>
          <w:tab w:val="num" w:pos="0"/>
          <w:tab w:val="left" w:pos="1260"/>
        </w:tabs>
        <w:ind w:left="0" w:firstLine="851"/>
        <w:jc w:val="both"/>
        <w:rPr>
          <w:sz w:val="28"/>
          <w:szCs w:val="28"/>
        </w:rPr>
      </w:pPr>
      <w:r w:rsidRPr="00FF52DF">
        <w:rPr>
          <w:sz w:val="28"/>
          <w:szCs w:val="28"/>
        </w:rPr>
        <w:t xml:space="preserve">Настоящее постановление вступает в силу со дня его подписания и подлежит официальному опубликованию на официальном сайте Администрации МО </w:t>
      </w:r>
      <w:r w:rsidRPr="00FF52DF">
        <w:rPr>
          <w:bCs/>
          <w:sz w:val="28"/>
          <w:szCs w:val="28"/>
        </w:rPr>
        <w:t>«</w:t>
      </w:r>
      <w:r w:rsidR="000D4549">
        <w:rPr>
          <w:bCs/>
          <w:sz w:val="28"/>
          <w:szCs w:val="28"/>
        </w:rPr>
        <w:t>Шелтозерского вепсского сельского поселения</w:t>
      </w:r>
      <w:r w:rsidRPr="00FF52DF">
        <w:rPr>
          <w:bCs/>
          <w:sz w:val="28"/>
          <w:szCs w:val="28"/>
        </w:rPr>
        <w:t>»</w:t>
      </w:r>
      <w:r w:rsidRPr="00FF52DF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FF52DF" w:rsidRPr="00FF52DF" w:rsidRDefault="00FF52DF" w:rsidP="00A3694F">
      <w:pPr>
        <w:numPr>
          <w:ilvl w:val="0"/>
          <w:numId w:val="4"/>
        </w:numPr>
        <w:tabs>
          <w:tab w:val="clear" w:pos="720"/>
          <w:tab w:val="num" w:pos="0"/>
          <w:tab w:val="left" w:pos="126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2DF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A50E6" w:rsidRPr="005A50E6" w:rsidRDefault="005A50E6" w:rsidP="005A50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2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:rsidR="005A50E6" w:rsidRPr="005A50E6" w:rsidRDefault="005A50E6" w:rsidP="005A50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2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49" w:rsidRPr="000D4549" w:rsidRDefault="000D4549" w:rsidP="000D4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Шелтозерского</w:t>
      </w:r>
    </w:p>
    <w:p w:rsidR="000D4549" w:rsidRPr="000D4549" w:rsidRDefault="000D4549" w:rsidP="000D4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вепсского сельского поселения</w:t>
      </w:r>
      <w:r w:rsidRPr="000D4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0D4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И.М.Сафонова                   </w:t>
      </w:r>
    </w:p>
    <w:p w:rsidR="00750475" w:rsidRPr="009A7951" w:rsidRDefault="005A50E6" w:rsidP="009A79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2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49" w:rsidRDefault="005A50E6" w:rsidP="00FF52D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 </w:t>
      </w:r>
      <w:r w:rsidRPr="005A5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r w:rsidR="00770F0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16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остановлению </w:t>
      </w:r>
      <w:r w:rsidRPr="005A50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</w:t>
      </w:r>
      <w:r w:rsidRPr="005A5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D454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Шелтозерского вепсского</w:t>
      </w:r>
    </w:p>
    <w:p w:rsidR="00972A87" w:rsidRDefault="000D4549" w:rsidP="00FF52D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972A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</w:p>
    <w:p w:rsidR="005A50E6" w:rsidRPr="005A50E6" w:rsidRDefault="00972A87" w:rsidP="00FF52D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0E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</w:t>
      </w:r>
      <w:r w:rsidR="0018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3694F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0D4549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марта 2022</w:t>
      </w:r>
      <w:r w:rsidR="005A50E6" w:rsidRPr="005A5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A36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</w:t>
      </w:r>
      <w:bookmarkStart w:id="0" w:name="_GoBack"/>
      <w:bookmarkEnd w:id="0"/>
    </w:p>
    <w:p w:rsidR="002653A4" w:rsidRDefault="002653A4" w:rsidP="005A50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50E6" w:rsidRPr="00770F00" w:rsidRDefault="00972A87" w:rsidP="00770F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72A8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Порядок</w:t>
      </w:r>
      <w:r w:rsidRPr="00972A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 подготовки</w:t>
      </w:r>
      <w:r w:rsidR="005A50E6" w:rsidRPr="00972A8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="005A50E6" w:rsidRPr="00770F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населенных пунктов муниципального образования </w:t>
      </w:r>
      <w:r w:rsidR="002653A4" w:rsidRPr="00770F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«</w:t>
      </w:r>
      <w:r w:rsidR="000D454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Ш</w:t>
      </w:r>
      <w:r w:rsidR="009A37B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елтозерское вепсское сельское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поселение</w:t>
      </w:r>
      <w:r w:rsidRPr="00770F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» к</w:t>
      </w:r>
      <w:r w:rsidR="005A50E6" w:rsidRPr="00770F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пожароопасному сезону и привлечения населения (работников организаций) д</w:t>
      </w:r>
      <w:r w:rsidR="002653A4" w:rsidRPr="00770F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ля тушения лесных пожаров</w:t>
      </w:r>
    </w:p>
    <w:p w:rsidR="005A50E6" w:rsidRDefault="00972A87" w:rsidP="009A37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1.Общие положения</w:t>
      </w:r>
    </w:p>
    <w:p w:rsidR="00972A87" w:rsidRPr="00770F00" w:rsidRDefault="00972A87" w:rsidP="009A37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A50E6" w:rsidRPr="00770F00" w:rsidRDefault="005A50E6" w:rsidP="009A37B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1.1.</w:t>
      </w:r>
      <w:r w:rsidR="009A37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Настоящий порядок разработан в целях организации работы по обеспечению первичных мер пожарной безопасности в границах населенных пунктов муниципального </w:t>
      </w:r>
      <w:r w:rsidR="00972A87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образования </w:t>
      </w:r>
      <w:r w:rsidR="00972A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9A37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Шелтозерское вепсское сельское поселение»</w:t>
      </w: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предупреждения возникновения угрозы населенным пунктам от лесных пожаров в муниципальном </w:t>
      </w:r>
      <w:r w:rsidR="00972A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образовании «</w:t>
      </w:r>
      <w:r w:rsidR="00972A87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Шелтозерское</w:t>
      </w:r>
      <w:r w:rsidR="009A37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вепсское сельское </w:t>
      </w:r>
      <w:r w:rsidR="00972A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поселение» в</w:t>
      </w: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</w:t>
      </w:r>
      <w:r w:rsidR="002653A4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ериод пожароопасного сезона</w:t>
      </w: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 </w:t>
      </w:r>
    </w:p>
    <w:p w:rsidR="005A50E6" w:rsidRPr="00770F00" w:rsidRDefault="005A50E6" w:rsidP="009A37B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1.2.</w:t>
      </w:r>
      <w:r w:rsidR="009A37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Пожарная безопасность – состояние защищенности личности, имущества, общества и государства от пожаров; </w:t>
      </w:r>
    </w:p>
    <w:p w:rsidR="005A50E6" w:rsidRPr="00770F00" w:rsidRDefault="009A37BE" w:rsidP="00770F0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м</w:t>
      </w:r>
      <w:r w:rsidR="005A50E6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еры пожарной безопасности – действия по обеспечению пожарной безопасности, в том числе по выполнению требований пожарной безопасности; </w:t>
      </w:r>
    </w:p>
    <w:p w:rsidR="005A50E6" w:rsidRPr="00770F00" w:rsidRDefault="009A37BE" w:rsidP="00770F0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п</w:t>
      </w:r>
      <w:r w:rsidR="005A50E6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 </w:t>
      </w:r>
    </w:p>
    <w:p w:rsidR="005A50E6" w:rsidRPr="00770F00" w:rsidRDefault="009A37BE" w:rsidP="00770F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</w:t>
      </w:r>
      <w:r w:rsidR="005A50E6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1.3.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A50E6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первичным мерам пожарной безопасности в границах населенных пунктов относятся: </w:t>
      </w:r>
    </w:p>
    <w:p w:rsidR="005A50E6" w:rsidRPr="00770F00" w:rsidRDefault="005A50E6" w:rsidP="009A37BE">
      <w:pPr>
        <w:numPr>
          <w:ilvl w:val="0"/>
          <w:numId w:val="5"/>
        </w:numPr>
        <w:tabs>
          <w:tab w:val="left" w:pos="1080"/>
          <w:tab w:val="left" w:pos="1260"/>
        </w:tabs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других формах; </w:t>
      </w:r>
    </w:p>
    <w:p w:rsidR="005A50E6" w:rsidRPr="00770F00" w:rsidRDefault="005A50E6" w:rsidP="009A37BE">
      <w:pPr>
        <w:numPr>
          <w:ilvl w:val="0"/>
          <w:numId w:val="5"/>
        </w:numPr>
        <w:tabs>
          <w:tab w:val="left" w:pos="1080"/>
          <w:tab w:val="left" w:pos="1260"/>
        </w:tabs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территориях; </w:t>
      </w:r>
    </w:p>
    <w:p w:rsidR="005A50E6" w:rsidRPr="00770F00" w:rsidRDefault="005A50E6" w:rsidP="009A37BE">
      <w:pPr>
        <w:numPr>
          <w:ilvl w:val="0"/>
          <w:numId w:val="5"/>
        </w:numPr>
        <w:tabs>
          <w:tab w:val="left" w:pos="1080"/>
          <w:tab w:val="left" w:pos="1260"/>
        </w:tabs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оснащение территорий общего пользования первичными средствами тушения пожара и противопожарным инвентарём; </w:t>
      </w:r>
    </w:p>
    <w:p w:rsidR="005A50E6" w:rsidRPr="00770F00" w:rsidRDefault="005A50E6" w:rsidP="009A37BE">
      <w:pPr>
        <w:numPr>
          <w:ilvl w:val="0"/>
          <w:numId w:val="5"/>
        </w:numPr>
        <w:tabs>
          <w:tab w:val="left" w:pos="1080"/>
          <w:tab w:val="left" w:pos="1260"/>
        </w:tabs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организация и принятие мер по оповещению населения и подразделений государственной противопожарной службы о пожаре; </w:t>
      </w:r>
    </w:p>
    <w:p w:rsidR="005A50E6" w:rsidRPr="00770F00" w:rsidRDefault="005A50E6" w:rsidP="009A37BE">
      <w:pPr>
        <w:numPr>
          <w:ilvl w:val="0"/>
          <w:numId w:val="5"/>
        </w:numPr>
        <w:tabs>
          <w:tab w:val="left" w:pos="1080"/>
          <w:tab w:val="left" w:pos="1260"/>
        </w:tabs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принятие мер по локализации пожара и спасению людей и имущества до прибытия подразделений государственной противопожарной службы; </w:t>
      </w:r>
    </w:p>
    <w:p w:rsidR="005A50E6" w:rsidRPr="00770F00" w:rsidRDefault="005A50E6" w:rsidP="009A37BE">
      <w:pPr>
        <w:numPr>
          <w:ilvl w:val="0"/>
          <w:numId w:val="6"/>
        </w:numPr>
        <w:tabs>
          <w:tab w:val="left" w:pos="1080"/>
          <w:tab w:val="left" w:pos="1260"/>
        </w:tabs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 </w:t>
      </w:r>
    </w:p>
    <w:p w:rsidR="005A50E6" w:rsidRPr="00770F00" w:rsidRDefault="005A50E6" w:rsidP="009A37BE">
      <w:pPr>
        <w:numPr>
          <w:ilvl w:val="0"/>
          <w:numId w:val="6"/>
        </w:numPr>
        <w:tabs>
          <w:tab w:val="left" w:pos="1080"/>
          <w:tab w:val="left" w:pos="1260"/>
        </w:tabs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оказание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населения; </w:t>
      </w:r>
    </w:p>
    <w:p w:rsidR="002653A4" w:rsidRPr="00770F00" w:rsidRDefault="005A50E6" w:rsidP="009A37BE">
      <w:pPr>
        <w:numPr>
          <w:ilvl w:val="0"/>
          <w:numId w:val="6"/>
        </w:numPr>
        <w:tabs>
          <w:tab w:val="left" w:pos="1080"/>
          <w:tab w:val="left" w:pos="1260"/>
        </w:tabs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установление особого противопожа</w:t>
      </w:r>
      <w:r w:rsidR="004B4888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рного режима в случае </w:t>
      </w:r>
      <w:r w:rsidR="002653A4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повышения  </w:t>
      </w: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пожарной опасности. </w:t>
      </w:r>
    </w:p>
    <w:p w:rsidR="003C7261" w:rsidRDefault="003C7261" w:rsidP="00770F00">
      <w:p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A7951" w:rsidRPr="00770F00" w:rsidRDefault="009A7951" w:rsidP="00770F00">
      <w:p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A50E6" w:rsidRPr="00972A87" w:rsidRDefault="009A37BE" w:rsidP="00972A87">
      <w:pPr>
        <w:pStyle w:val="a5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72A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Порядок подготовки</w:t>
      </w:r>
    </w:p>
    <w:p w:rsidR="00972A87" w:rsidRPr="00972A87" w:rsidRDefault="00972A87" w:rsidP="00972A87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A50E6" w:rsidRPr="00770F00" w:rsidRDefault="005A50E6" w:rsidP="009A37BE">
      <w:pPr>
        <w:tabs>
          <w:tab w:val="left" w:pos="900"/>
        </w:tabs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2.1.</w:t>
      </w:r>
      <w:r w:rsidR="00864913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A695F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Ежегодно </w:t>
      </w: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осуществ</w:t>
      </w:r>
      <w:r w:rsidR="005A695F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лять</w:t>
      </w: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реализацию комплекса м</w:t>
      </w:r>
      <w:r w:rsidR="002653A4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ероприятий по защите населенных </w:t>
      </w: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пунктов</w:t>
      </w:r>
      <w:r w:rsidR="009A37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9A37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с. Шелтозеро, д. Вехручей, д. Ишанино, д. Матвеева-С</w:t>
      </w:r>
      <w:r w:rsidR="005868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ельга, д. Горное Ш</w:t>
      </w:r>
      <w:r w:rsidR="009A37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елтозеро, д. </w:t>
      </w:r>
      <w:r w:rsidR="00972A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Залесье</w:t>
      </w:r>
      <w:r w:rsidR="00972A87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включая</w:t>
      </w: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 </w:t>
      </w:r>
    </w:p>
    <w:p w:rsidR="005A50E6" w:rsidRPr="00770F00" w:rsidRDefault="005A50E6" w:rsidP="009A37BE">
      <w:pPr>
        <w:numPr>
          <w:ilvl w:val="0"/>
          <w:numId w:val="7"/>
        </w:numPr>
        <w:tabs>
          <w:tab w:val="clear" w:pos="720"/>
          <w:tab w:val="left" w:pos="900"/>
        </w:tabs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проведение периодического осмотра искусственных водоисточников; </w:t>
      </w:r>
    </w:p>
    <w:p w:rsidR="005A50E6" w:rsidRPr="00770F00" w:rsidRDefault="005A50E6" w:rsidP="009A37BE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проведение проверки исправного состояния звуковых оповестителей, установленных в населенных пунктах на случай чрезвычайной ситуации; </w:t>
      </w:r>
    </w:p>
    <w:p w:rsidR="005A50E6" w:rsidRPr="00770F00" w:rsidRDefault="005A50E6" w:rsidP="009A37BE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рекомендовать населению установку у каждого частного жилого строения емкости (</w:t>
      </w:r>
      <w:r w:rsidR="005868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бочки) с водой или огнетушителя;</w:t>
      </w: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1B06E1" w:rsidRPr="00770F00" w:rsidRDefault="00972A87" w:rsidP="009A37BE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рганизация сходов</w:t>
      </w:r>
      <w:r w:rsidR="001B06E1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</w:t>
      </w: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населением по</w:t>
      </w:r>
      <w:r w:rsidR="001B06E1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вопросам соблюдения требований пожарной безопасности</w:t>
      </w:r>
      <w:r w:rsidR="005868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1B06E1" w:rsidRPr="00770F00" w:rsidRDefault="005868FD" w:rsidP="009A37BE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</w:t>
      </w:r>
      <w:r w:rsidR="001B06E1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становление запрета на проведение профилактических выжиганий сухой травянистой растительности, разведения костров, сжигание мусора, посещение гражданами и въезда автотранспорта в лесные массивы</w:t>
      </w:r>
      <w:r w:rsidR="00972A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5A50E6" w:rsidRPr="00770F00" w:rsidRDefault="00864913" w:rsidP="005868FD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2.2</w:t>
      </w:r>
      <w:r w:rsidR="005A50E6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5A50E6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Проведение разъяснительной работы с населением по вопросам соблюдения правил пожарной безопасности на территории населенных пунктов и в лесах, а также обеспечить регулярное информирование населения о складывающейся пожароопасной обстановке и действиях в случае ЧС, в том числе: </w:t>
      </w:r>
    </w:p>
    <w:p w:rsidR="005A50E6" w:rsidRPr="00770F00" w:rsidRDefault="005A50E6" w:rsidP="009A37BE">
      <w:pPr>
        <w:numPr>
          <w:ilvl w:val="0"/>
          <w:numId w:val="9"/>
        </w:numPr>
        <w:tabs>
          <w:tab w:val="left" w:pos="900"/>
        </w:tabs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допускать случаев отжига сухой травы, мусора на территориях; </w:t>
      </w:r>
    </w:p>
    <w:p w:rsidR="005A50E6" w:rsidRPr="00770F00" w:rsidRDefault="005A50E6" w:rsidP="009A37BE">
      <w:pPr>
        <w:numPr>
          <w:ilvl w:val="0"/>
          <w:numId w:val="9"/>
        </w:numPr>
        <w:tabs>
          <w:tab w:val="left" w:pos="900"/>
        </w:tabs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произвести уборку мусора, горючих материалов; </w:t>
      </w:r>
    </w:p>
    <w:p w:rsidR="00972A87" w:rsidRDefault="005A50E6" w:rsidP="00972A87">
      <w:pPr>
        <w:numPr>
          <w:ilvl w:val="0"/>
          <w:numId w:val="9"/>
        </w:numPr>
        <w:tabs>
          <w:tab w:val="left" w:pos="900"/>
        </w:tabs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разместить информационные стенды по предупреждению пожаров и действиям в случае возникновения ЧС в мес</w:t>
      </w:r>
      <w:r w:rsidR="00972A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тах массового пребывания людей;</w:t>
      </w:r>
    </w:p>
    <w:p w:rsidR="005A50E6" w:rsidRPr="00770F00" w:rsidRDefault="00864913" w:rsidP="00C11297">
      <w:pPr>
        <w:tabs>
          <w:tab w:val="left" w:pos="900"/>
          <w:tab w:val="left" w:pos="1080"/>
          <w:tab w:val="left" w:pos="1260"/>
          <w:tab w:val="left" w:pos="1440"/>
        </w:tabs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2.4</w:t>
      </w:r>
      <w:r w:rsidR="005A50E6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C112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A50E6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Проведение чистки источников воды (прудов) для целей пожаротушения (по мере необходимости). </w:t>
      </w:r>
    </w:p>
    <w:p w:rsidR="005A50E6" w:rsidRPr="00770F00" w:rsidRDefault="00864913" w:rsidP="009A37BE">
      <w:pPr>
        <w:tabs>
          <w:tab w:val="left" w:pos="900"/>
        </w:tabs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2.5</w:t>
      </w:r>
      <w:r w:rsidR="005A50E6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5A50E6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Ежеквартально - проведение проверки готовности телефонной связи в населенных пунктах для сообщения о пожаре. </w:t>
      </w:r>
    </w:p>
    <w:p w:rsidR="005A50E6" w:rsidRPr="00770F00" w:rsidRDefault="00864913" w:rsidP="005868FD">
      <w:pPr>
        <w:tabs>
          <w:tab w:val="left" w:pos="900"/>
          <w:tab w:val="left" w:pos="1260"/>
        </w:tabs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2.6</w:t>
      </w:r>
      <w:r w:rsidR="005A50E6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5868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</w:t>
      </w:r>
      <w:r w:rsidR="005A50E6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972A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</w:t>
      </w:r>
      <w:r w:rsidR="00972A87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972A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9A37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Шелтозерско</w:t>
      </w:r>
      <w:r w:rsidR="005868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 вепсское сельское поселение»</w:t>
      </w:r>
      <w:r w:rsidR="00723076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5A50E6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случае угрозы возникновения ЧС (угроза лесного пожара, засушливый период и т.п.) быть готовым к введению особого противопожарного режима на территории муниципального образования. </w:t>
      </w:r>
    </w:p>
    <w:p w:rsidR="005A50E6" w:rsidRPr="00770F00" w:rsidRDefault="005A50E6" w:rsidP="009A37BE">
      <w:pPr>
        <w:tabs>
          <w:tab w:val="left" w:pos="900"/>
        </w:tabs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чего необходимо: </w:t>
      </w:r>
    </w:p>
    <w:p w:rsidR="005A50E6" w:rsidRPr="00770F00" w:rsidRDefault="005A50E6" w:rsidP="009A37BE">
      <w:pPr>
        <w:numPr>
          <w:ilvl w:val="0"/>
          <w:numId w:val="10"/>
        </w:numPr>
        <w:tabs>
          <w:tab w:val="left" w:pos="900"/>
        </w:tabs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ежедневно осуществлять мониторинг складывающейся обстановки; </w:t>
      </w:r>
    </w:p>
    <w:p w:rsidR="005A50E6" w:rsidRPr="00770F00" w:rsidRDefault="005A50E6" w:rsidP="009A37BE">
      <w:pPr>
        <w:numPr>
          <w:ilvl w:val="0"/>
          <w:numId w:val="10"/>
        </w:numPr>
        <w:tabs>
          <w:tab w:val="left" w:pos="900"/>
        </w:tabs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осуществлять взаимодействие с администрацией </w:t>
      </w:r>
      <w:r w:rsidR="00C112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Прионежского муниципального</w:t>
      </w:r>
      <w:r w:rsidR="00723076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</w:t>
      </w:r>
      <w:r w:rsidR="00C112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органами государственного пожарного надзора, органами внутренних дел. </w:t>
      </w:r>
    </w:p>
    <w:p w:rsidR="005A50E6" w:rsidRPr="00770F00" w:rsidRDefault="005A50E6" w:rsidP="009A37BE">
      <w:pPr>
        <w:tabs>
          <w:tab w:val="left" w:pos="900"/>
        </w:tabs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2.8.</w:t>
      </w:r>
      <w:r w:rsidR="005868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Определить, при поступлении сигнала о ЧС на территории или в непосредственной близости от </w:t>
      </w:r>
      <w:r w:rsidR="009A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</w:t>
      </w:r>
      <w:r w:rsidR="005868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r w:rsidR="009A37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Шелтозерско</w:t>
      </w:r>
      <w:r w:rsidR="005868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 вепсское сельское поселение»</w:t>
      </w: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 </w:t>
      </w:r>
    </w:p>
    <w:p w:rsidR="00C11297" w:rsidRDefault="005A50E6" w:rsidP="00C11297">
      <w:pPr>
        <w:numPr>
          <w:ilvl w:val="0"/>
          <w:numId w:val="11"/>
        </w:numPr>
        <w:tabs>
          <w:tab w:val="left" w:pos="900"/>
        </w:tabs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112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задействуются все </w:t>
      </w:r>
      <w:r w:rsidR="00972A87" w:rsidRPr="00C112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 </w:t>
      </w:r>
      <w:r w:rsidRPr="00C112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имеющиеся средства связи. Информация о возникновении ЧС передается </w:t>
      </w:r>
      <w:r w:rsidR="00972A87" w:rsidRPr="00C112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администрацию по</w:t>
      </w:r>
      <w:r w:rsidRPr="00C112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телефонной </w:t>
      </w:r>
      <w:r w:rsidR="00972A87" w:rsidRPr="00C112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местной или </w:t>
      </w:r>
      <w:r w:rsidRPr="00C112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сото</w:t>
      </w:r>
      <w:r w:rsidR="00972A87" w:rsidRPr="00C112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вой</w:t>
      </w:r>
      <w:r w:rsidR="00857C40" w:rsidRPr="00C112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связи</w:t>
      </w:r>
      <w:r w:rsidR="00DF1410" w:rsidRPr="00C112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857C40" w:rsidRPr="00C112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112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используется сирена; </w:t>
      </w:r>
      <w:r w:rsidRPr="00C112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население </w:t>
      </w:r>
      <w:r w:rsidR="00857C40" w:rsidRPr="00C112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оповещается </w:t>
      </w:r>
      <w:r w:rsidR="00C112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сотрудниками администрации, а также местными жителями.</w:t>
      </w:r>
    </w:p>
    <w:p w:rsidR="005A50E6" w:rsidRPr="00C11297" w:rsidRDefault="005A50E6" w:rsidP="00C11297">
      <w:pPr>
        <w:numPr>
          <w:ilvl w:val="0"/>
          <w:numId w:val="11"/>
        </w:numPr>
        <w:tabs>
          <w:tab w:val="left" w:pos="900"/>
        </w:tabs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112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задействуется </w:t>
      </w:r>
      <w:r w:rsidR="00C11297" w:rsidRPr="00C112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 </w:t>
      </w:r>
      <w:r w:rsidRPr="00C112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план эвакуации населения из пожароопасных з</w:t>
      </w:r>
      <w:r w:rsidR="00C11297" w:rsidRPr="00C112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он лесных массивов</w:t>
      </w:r>
      <w:r w:rsidR="00C112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(Приложение № 1).</w:t>
      </w:r>
    </w:p>
    <w:p w:rsidR="00770F00" w:rsidRDefault="00A87ED7" w:rsidP="009A37BE">
      <w:pPr>
        <w:pStyle w:val="formattext"/>
        <w:shd w:val="clear" w:color="auto" w:fill="FFFFFF"/>
        <w:tabs>
          <w:tab w:val="left" w:pos="900"/>
        </w:tabs>
        <w:spacing w:before="0" w:beforeAutospacing="0" w:after="0" w:afterAutospacing="0" w:line="315" w:lineRule="atLeast"/>
        <w:ind w:firstLine="72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770F00">
        <w:rPr>
          <w:color w:val="000000" w:themeColor="text1"/>
          <w:sz w:val="26"/>
          <w:szCs w:val="26"/>
        </w:rPr>
        <w:t>2.9.</w:t>
      </w:r>
      <w:r w:rsidR="006F5966" w:rsidRPr="00770F00">
        <w:rPr>
          <w:color w:val="000000" w:themeColor="text1"/>
          <w:spacing w:val="2"/>
          <w:sz w:val="26"/>
          <w:szCs w:val="26"/>
        </w:rPr>
        <w:t xml:space="preserve"> Работы по тушению лесных пожаров выполняются государственными (муниципальными) бюджетными и автономными учреждениями, подведомственными федеральным органам исполнительной власти, органам исполнительной власти субъектов Российской Федерации, органам местного </w:t>
      </w:r>
      <w:r w:rsidR="006F5966" w:rsidRPr="00770F00">
        <w:rPr>
          <w:color w:val="000000" w:themeColor="text1"/>
          <w:spacing w:val="2"/>
          <w:sz w:val="26"/>
          <w:szCs w:val="26"/>
        </w:rPr>
        <w:lastRenderedPageBreak/>
        <w:t>самоуправления, в пределах полномочий указанных органов, определенных в соответствии со статьями 81-84 Лесного кодекса Российской Федерации, иными организациями в соответствии с частями 2, 4 статьи 19 Лесного кодекса Российской Федерации.</w:t>
      </w:r>
    </w:p>
    <w:p w:rsidR="006F5966" w:rsidRPr="00770F00" w:rsidRDefault="006F5966" w:rsidP="009A37BE">
      <w:pPr>
        <w:pStyle w:val="formattext"/>
        <w:shd w:val="clear" w:color="auto" w:fill="FFFFFF"/>
        <w:tabs>
          <w:tab w:val="left" w:pos="900"/>
        </w:tabs>
        <w:spacing w:before="0" w:beforeAutospacing="0" w:after="0" w:afterAutospacing="0" w:line="315" w:lineRule="atLeast"/>
        <w:ind w:firstLine="72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770F00">
        <w:rPr>
          <w:color w:val="000000" w:themeColor="text1"/>
          <w:spacing w:val="2"/>
          <w:sz w:val="26"/>
          <w:szCs w:val="26"/>
        </w:rPr>
        <w:t>2.10. При тушении лесных пожаров функции по координации всех сил и средств тушения лесных пожаров возлагаются на Федеральное агентство лесного хозяйства. Федеральным агентством лесного хозяйства создается федеральный штаб по координации деятельности по тушению лесных пожаров, а также соответствующие штабы в федеральных округах</w:t>
      </w:r>
      <w:r w:rsidR="009A7951">
        <w:rPr>
          <w:color w:val="000000" w:themeColor="text1"/>
          <w:spacing w:val="2"/>
          <w:sz w:val="26"/>
          <w:szCs w:val="26"/>
        </w:rPr>
        <w:t>.</w:t>
      </w:r>
    </w:p>
    <w:p w:rsidR="005A50E6" w:rsidRPr="00770F00" w:rsidRDefault="006F5966" w:rsidP="009A37BE">
      <w:pPr>
        <w:tabs>
          <w:tab w:val="left" w:pos="900"/>
        </w:tabs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2.11.</w:t>
      </w:r>
      <w:r w:rsidRPr="00770F0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 случае привлечения к тушению лесных пожаров населения и (или) работников организаций, в соответствии с планами тушения лесных пожаров, руководство работой указанных лиц осуществляют ответственные лица из числа работников подразделений лесопожарных организаций.</w:t>
      </w:r>
    </w:p>
    <w:p w:rsidR="005A50E6" w:rsidRPr="00770F00" w:rsidRDefault="005A50E6" w:rsidP="009A37BE">
      <w:pPr>
        <w:tabs>
          <w:tab w:val="left" w:pos="900"/>
        </w:tabs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5A50E6" w:rsidRPr="005A50E6" w:rsidRDefault="005A50E6" w:rsidP="005A50E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230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50E6" w:rsidRPr="005A50E6" w:rsidRDefault="005A50E6" w:rsidP="005A50E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230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50E6" w:rsidRPr="005A50E6" w:rsidRDefault="005A50E6" w:rsidP="005A50E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230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50E6" w:rsidRPr="005A50E6" w:rsidRDefault="005A50E6" w:rsidP="005A50E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230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50E6" w:rsidRPr="005A50E6" w:rsidRDefault="005A50E6" w:rsidP="005A50E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230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50E6" w:rsidRPr="005A50E6" w:rsidRDefault="005A50E6" w:rsidP="005A50E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230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50E6" w:rsidRPr="005A50E6" w:rsidRDefault="005A50E6" w:rsidP="005A50E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230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50E6" w:rsidRPr="00E23080" w:rsidRDefault="005A50E6" w:rsidP="005A50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1410" w:rsidRPr="00E23080" w:rsidRDefault="00DF1410" w:rsidP="005A50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20B" w:rsidRDefault="0018620B" w:rsidP="005A50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080" w:rsidRDefault="00E23080" w:rsidP="005A50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080" w:rsidRDefault="00E23080" w:rsidP="005A50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080" w:rsidRDefault="00E23080" w:rsidP="005A50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080" w:rsidRDefault="00E23080" w:rsidP="005A50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080" w:rsidRDefault="00E23080" w:rsidP="005A50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080" w:rsidRDefault="00E23080" w:rsidP="005A50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080" w:rsidRDefault="00E23080" w:rsidP="005A50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080" w:rsidRDefault="00E23080" w:rsidP="005A50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080" w:rsidRDefault="00E23080" w:rsidP="005A50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080" w:rsidRDefault="00E23080" w:rsidP="005A50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080" w:rsidRDefault="00E23080" w:rsidP="005A50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080" w:rsidRDefault="00E23080" w:rsidP="005A50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283" w:rsidRDefault="00EB0283" w:rsidP="004B488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9A7951" w:rsidRDefault="009A7951" w:rsidP="004B488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9A7951" w:rsidRDefault="009A7951" w:rsidP="004B488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5A50E6" w:rsidRPr="005A50E6" w:rsidRDefault="005A50E6" w:rsidP="00651AD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5A50E6" w:rsidRPr="005A50E6" w:rsidRDefault="005A50E6" w:rsidP="005A50E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230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1297" w:rsidRDefault="00C11297" w:rsidP="00651AD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297" w:rsidRDefault="00C11297" w:rsidP="00651AD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AD7" w:rsidRDefault="00651AD7" w:rsidP="00651AD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65500" w:rsidRDefault="00F65500" w:rsidP="00651AD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080" w:rsidRPr="00E23080" w:rsidRDefault="004431E9" w:rsidP="00651AD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30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C11297">
        <w:rPr>
          <w:rFonts w:ascii="Times New Roman" w:hAnsi="Times New Roman" w:cs="Times New Roman"/>
        </w:rPr>
        <w:t>Приложение № 1</w:t>
      </w:r>
      <w:r w:rsidRPr="00E23080">
        <w:rPr>
          <w:rFonts w:ascii="Times New Roman" w:hAnsi="Times New Roman" w:cs="Times New Roman"/>
        </w:rPr>
        <w:t> </w:t>
      </w:r>
      <w:r w:rsidRPr="00E23080">
        <w:rPr>
          <w:rFonts w:ascii="Times New Roman" w:hAnsi="Times New Roman" w:cs="Times New Roman"/>
        </w:rPr>
        <w:br/>
      </w:r>
      <w:r w:rsidR="00E23080" w:rsidRPr="00E2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E23080" w:rsidRPr="00E23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 подготовки населенных пунктов </w:t>
      </w:r>
    </w:p>
    <w:p w:rsidR="009A7951" w:rsidRDefault="00E23080" w:rsidP="00651AD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3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 </w:t>
      </w:r>
      <w:r w:rsidR="009A37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«Шелтозерское вепсское сельское поселение»</w:t>
      </w:r>
    </w:p>
    <w:p w:rsidR="00E23080" w:rsidRPr="00E23080" w:rsidRDefault="009A37BE" w:rsidP="00651AD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E23080" w:rsidRPr="00E23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 пожароопасному сезону </w:t>
      </w:r>
    </w:p>
    <w:p w:rsidR="00E23080" w:rsidRPr="00E23080" w:rsidRDefault="00E23080" w:rsidP="00651AD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3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привлечения населения (работников организаций)</w:t>
      </w:r>
    </w:p>
    <w:p w:rsidR="00E23080" w:rsidRPr="00E23080" w:rsidRDefault="00E23080" w:rsidP="00651AD7">
      <w:pPr>
        <w:pStyle w:val="paragraph"/>
        <w:spacing w:before="0" w:beforeAutospacing="0" w:after="0" w:afterAutospacing="0"/>
        <w:ind w:left="5940"/>
        <w:jc w:val="right"/>
        <w:textAlignment w:val="baseline"/>
        <w:rPr>
          <w:b/>
          <w:bCs/>
        </w:rPr>
      </w:pPr>
      <w:r w:rsidRPr="00E23080">
        <w:rPr>
          <w:bCs/>
        </w:rPr>
        <w:t xml:space="preserve">для тушения лесных пожаров </w:t>
      </w:r>
      <w:r w:rsidRPr="00E23080">
        <w:t> </w:t>
      </w:r>
      <w:r w:rsidRPr="00E23080">
        <w:rPr>
          <w:b/>
          <w:bCs/>
        </w:rPr>
        <w:t xml:space="preserve"> </w:t>
      </w:r>
    </w:p>
    <w:p w:rsidR="004431E9" w:rsidRDefault="004431E9" w:rsidP="00E230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080" w:rsidRDefault="00E23080" w:rsidP="00E230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E23080" w:rsidRPr="005A50E6" w:rsidRDefault="00E23080" w:rsidP="00E23080">
      <w:pPr>
        <w:pStyle w:val="paragraph"/>
        <w:spacing w:before="0" w:beforeAutospacing="0" w:after="0" w:afterAutospacing="0"/>
        <w:ind w:left="-142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E23080">
        <w:rPr>
          <w:b/>
          <w:bCs/>
          <w:sz w:val="28"/>
          <w:szCs w:val="28"/>
        </w:rPr>
        <w:t>План эвакуации населения из пожароопасных зон лесных массивов</w:t>
      </w:r>
    </w:p>
    <w:p w:rsidR="00E23080" w:rsidRPr="005A50E6" w:rsidRDefault="00E23080" w:rsidP="00E23080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827"/>
        <w:gridCol w:w="2170"/>
        <w:gridCol w:w="1683"/>
        <w:gridCol w:w="2241"/>
      </w:tblGrid>
      <w:tr w:rsidR="004431E9" w:rsidRPr="005A50E6" w:rsidTr="00BC6AC8"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31E9" w:rsidRPr="00651AD7" w:rsidRDefault="004431E9" w:rsidP="003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65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50E6" w:rsidRPr="00651AD7" w:rsidRDefault="004431E9" w:rsidP="003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  <w:r w:rsidRPr="0065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0E6" w:rsidRPr="00651AD7" w:rsidRDefault="004431E9" w:rsidP="003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эвакуируется</w:t>
            </w:r>
            <w:r w:rsidRPr="0065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0E6" w:rsidRPr="00651AD7" w:rsidRDefault="004431E9" w:rsidP="003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сбора</w:t>
            </w:r>
            <w:r w:rsidRPr="0065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0E6" w:rsidRPr="00651AD7" w:rsidRDefault="004431E9" w:rsidP="003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эвакуации</w:t>
            </w:r>
            <w:r w:rsidRPr="0065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0E6" w:rsidRPr="00651AD7" w:rsidRDefault="004431E9" w:rsidP="003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размещения эвакуируемых</w:t>
            </w:r>
            <w:r w:rsidRPr="0065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1E9" w:rsidRPr="005A50E6" w:rsidTr="00BC6AC8">
        <w:tc>
          <w:tcPr>
            <w:tcW w:w="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0E6" w:rsidRPr="00651AD7" w:rsidRDefault="003C7261" w:rsidP="003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31E9" w:rsidRPr="0065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C8" w:rsidRPr="00651AD7" w:rsidRDefault="009A7951" w:rsidP="009A79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  <w:r w:rsidR="00BC6AC8" w:rsidRPr="0065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с.Шелтозеро</w:t>
            </w:r>
          </w:p>
          <w:p w:rsidR="005A50E6" w:rsidRPr="00651AD7" w:rsidRDefault="004431E9" w:rsidP="009A79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принимающее участие в локализации и ликвидации ЧС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0E6" w:rsidRPr="00651AD7" w:rsidRDefault="003C7261" w:rsidP="009A79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431E9" w:rsidRPr="0065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здания </w:t>
            </w:r>
            <w:r w:rsidR="009A7951" w:rsidRPr="0065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0E6" w:rsidRPr="00651AD7" w:rsidRDefault="003C7261" w:rsidP="003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4431E9" w:rsidRPr="0065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ичный автотранспорт, пешие колонны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0E6" w:rsidRPr="00651AD7" w:rsidRDefault="003C7261" w:rsidP="00651A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431E9" w:rsidRPr="0065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согласованию с администрацией </w:t>
            </w:r>
          </w:p>
        </w:tc>
      </w:tr>
      <w:tr w:rsidR="00651AD7" w:rsidRPr="005A50E6" w:rsidTr="00BC6AC8">
        <w:tc>
          <w:tcPr>
            <w:tcW w:w="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AD7" w:rsidRPr="00651AD7" w:rsidRDefault="00651AD7" w:rsidP="00651A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AD7" w:rsidRPr="00651AD7" w:rsidRDefault="00651AD7" w:rsidP="00651A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 </w:t>
            </w:r>
            <w:r w:rsidRPr="00651A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Вехручей</w:t>
            </w:r>
            <w:r w:rsidRPr="0065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принимающее участие в локализации и ликвидации ЧС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5239" w:rsidRDefault="00651AD7" w:rsidP="00651A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магазина</w:t>
            </w:r>
            <w:r w:rsidR="00275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Прионежское РАЙПО</w:t>
            </w:r>
            <w:r w:rsidRPr="0065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1AD7" w:rsidRPr="00651AD7" w:rsidRDefault="00275239" w:rsidP="00651A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 Вехручей, д. 16)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AD7" w:rsidRPr="00651AD7" w:rsidRDefault="00651AD7" w:rsidP="00651A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автотранспорт, пешие колонны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AD7" w:rsidRPr="00651AD7" w:rsidRDefault="00651AD7" w:rsidP="00651A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с администрацией </w:t>
            </w:r>
          </w:p>
        </w:tc>
      </w:tr>
      <w:tr w:rsidR="004431E9" w:rsidRPr="005A50E6" w:rsidTr="00BC6AC8">
        <w:tc>
          <w:tcPr>
            <w:tcW w:w="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0E6" w:rsidRPr="00651AD7" w:rsidRDefault="003C7261" w:rsidP="003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31E9" w:rsidRPr="0065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11297" w:rsidRDefault="00275239" w:rsidP="00651A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  <w:r w:rsidRPr="00651A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C6AC8" w:rsidRPr="00651A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д. Ишанино, </w:t>
            </w:r>
          </w:p>
          <w:p w:rsidR="00C11297" w:rsidRDefault="00BC6AC8" w:rsidP="00651A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1A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д. Матвеева-Сельга, </w:t>
            </w:r>
          </w:p>
          <w:p w:rsidR="00C11297" w:rsidRDefault="00BC6AC8" w:rsidP="00651A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1A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д. Горное Шелтозеро, </w:t>
            </w:r>
          </w:p>
          <w:p w:rsidR="005A50E6" w:rsidRPr="00651AD7" w:rsidRDefault="00BC6AC8" w:rsidP="00651A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Залесье</w:t>
            </w:r>
            <w:r w:rsidR="004431E9" w:rsidRPr="0065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5239" w:rsidRPr="0065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принимающее участие в локализации и ликвидации ЧС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0E6" w:rsidRPr="00275239" w:rsidRDefault="00275239" w:rsidP="002752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у дорожного </w:t>
            </w:r>
            <w:r w:rsidRPr="002752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знак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а</w:t>
            </w:r>
            <w:r w:rsidRPr="002752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 «Начало населенного пункта»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0E6" w:rsidRPr="00651AD7" w:rsidRDefault="003C7261" w:rsidP="003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4431E9" w:rsidRPr="0065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ичный автотранспорт, пешие колонны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0E6" w:rsidRPr="00651AD7" w:rsidRDefault="003C7261" w:rsidP="00651A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23080" w:rsidRPr="0065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согласованию с администрацией </w:t>
            </w:r>
          </w:p>
        </w:tc>
      </w:tr>
    </w:tbl>
    <w:p w:rsidR="004431E9" w:rsidRPr="005A50E6" w:rsidRDefault="00972A87" w:rsidP="004431E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  </w:t>
      </w:r>
    </w:p>
    <w:p w:rsidR="004431E9" w:rsidRPr="005A50E6" w:rsidRDefault="004431E9" w:rsidP="004431E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230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31E9" w:rsidRPr="005A50E6" w:rsidRDefault="004431E9" w:rsidP="004431E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50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31E9" w:rsidRPr="005A50E6" w:rsidRDefault="004431E9" w:rsidP="004431E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50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31E9" w:rsidRPr="005A50E6" w:rsidRDefault="004431E9" w:rsidP="004431E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50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31E9" w:rsidRPr="005A50E6" w:rsidRDefault="004431E9" w:rsidP="004431E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50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31E9" w:rsidRDefault="004431E9"/>
    <w:sectPr w:rsidR="004431E9" w:rsidSect="0014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7AEF"/>
    <w:multiLevelType w:val="hybridMultilevel"/>
    <w:tmpl w:val="F060579C"/>
    <w:lvl w:ilvl="0" w:tplc="71D0DCEC">
      <w:start w:val="1"/>
      <w:numFmt w:val="decimal"/>
      <w:suff w:val="space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6845E8"/>
    <w:multiLevelType w:val="multilevel"/>
    <w:tmpl w:val="2D9C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3E4173"/>
    <w:multiLevelType w:val="multilevel"/>
    <w:tmpl w:val="D5522B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464F82"/>
    <w:multiLevelType w:val="multilevel"/>
    <w:tmpl w:val="F74A7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C2725E"/>
    <w:multiLevelType w:val="multilevel"/>
    <w:tmpl w:val="9620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AC08A1"/>
    <w:multiLevelType w:val="multilevel"/>
    <w:tmpl w:val="860A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203B3C"/>
    <w:multiLevelType w:val="multilevel"/>
    <w:tmpl w:val="5F1C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6303FB"/>
    <w:multiLevelType w:val="multilevel"/>
    <w:tmpl w:val="B87E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EB111B"/>
    <w:multiLevelType w:val="multilevel"/>
    <w:tmpl w:val="B296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9C5188"/>
    <w:multiLevelType w:val="multilevel"/>
    <w:tmpl w:val="3BE66D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73291D"/>
    <w:multiLevelType w:val="multilevel"/>
    <w:tmpl w:val="ED3E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220350"/>
    <w:multiLevelType w:val="multilevel"/>
    <w:tmpl w:val="616C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E6"/>
    <w:rsid w:val="000D4549"/>
    <w:rsid w:val="001447FB"/>
    <w:rsid w:val="0018620B"/>
    <w:rsid w:val="00191128"/>
    <w:rsid w:val="001B06E1"/>
    <w:rsid w:val="002653A4"/>
    <w:rsid w:val="00275239"/>
    <w:rsid w:val="002E07DB"/>
    <w:rsid w:val="0035266F"/>
    <w:rsid w:val="00397D30"/>
    <w:rsid w:val="003B0A7D"/>
    <w:rsid w:val="003C7261"/>
    <w:rsid w:val="004431E9"/>
    <w:rsid w:val="00455704"/>
    <w:rsid w:val="004B4888"/>
    <w:rsid w:val="00557980"/>
    <w:rsid w:val="00571404"/>
    <w:rsid w:val="005868FD"/>
    <w:rsid w:val="005A5064"/>
    <w:rsid w:val="005A50E6"/>
    <w:rsid w:val="005A695F"/>
    <w:rsid w:val="005F291F"/>
    <w:rsid w:val="0061331F"/>
    <w:rsid w:val="0061680D"/>
    <w:rsid w:val="00647F9C"/>
    <w:rsid w:val="00651AD7"/>
    <w:rsid w:val="006F5966"/>
    <w:rsid w:val="00723076"/>
    <w:rsid w:val="00750475"/>
    <w:rsid w:val="00770F00"/>
    <w:rsid w:val="00857C40"/>
    <w:rsid w:val="00864913"/>
    <w:rsid w:val="00901BB9"/>
    <w:rsid w:val="00972A87"/>
    <w:rsid w:val="009761A4"/>
    <w:rsid w:val="009A37BE"/>
    <w:rsid w:val="009A7951"/>
    <w:rsid w:val="00A3694F"/>
    <w:rsid w:val="00A44306"/>
    <w:rsid w:val="00A87ED7"/>
    <w:rsid w:val="00AA481C"/>
    <w:rsid w:val="00B34E6C"/>
    <w:rsid w:val="00B64A2F"/>
    <w:rsid w:val="00B829AC"/>
    <w:rsid w:val="00BC6AC8"/>
    <w:rsid w:val="00C11297"/>
    <w:rsid w:val="00DF1410"/>
    <w:rsid w:val="00E23080"/>
    <w:rsid w:val="00EB0283"/>
    <w:rsid w:val="00EB4970"/>
    <w:rsid w:val="00EF44FA"/>
    <w:rsid w:val="00F31E83"/>
    <w:rsid w:val="00F65500"/>
    <w:rsid w:val="00FF5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15DC2-9031-4B6B-9609-02F28ADB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A5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A50E6"/>
  </w:style>
  <w:style w:type="character" w:customStyle="1" w:styleId="eop">
    <w:name w:val="eop"/>
    <w:basedOn w:val="a0"/>
    <w:rsid w:val="005A50E6"/>
  </w:style>
  <w:style w:type="character" w:customStyle="1" w:styleId="contextualspellingandgrammarerror">
    <w:name w:val="contextualspellingandgrammarerror"/>
    <w:basedOn w:val="a0"/>
    <w:rsid w:val="005A50E6"/>
  </w:style>
  <w:style w:type="character" w:customStyle="1" w:styleId="spellingerror">
    <w:name w:val="spellingerror"/>
    <w:basedOn w:val="a0"/>
    <w:rsid w:val="005A50E6"/>
  </w:style>
  <w:style w:type="character" w:customStyle="1" w:styleId="scxw115505198">
    <w:name w:val="scxw115505198"/>
    <w:basedOn w:val="a0"/>
    <w:rsid w:val="005A50E6"/>
  </w:style>
  <w:style w:type="character" w:customStyle="1" w:styleId="scxw246898185">
    <w:name w:val="scxw246898185"/>
    <w:basedOn w:val="a0"/>
    <w:rsid w:val="005A50E6"/>
  </w:style>
  <w:style w:type="paragraph" w:styleId="a3">
    <w:name w:val="Plain Text"/>
    <w:basedOn w:val="a"/>
    <w:link w:val="a4"/>
    <w:rsid w:val="004431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431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431E9"/>
    <w:pPr>
      <w:ind w:left="720"/>
      <w:contextualSpacing/>
    </w:pPr>
  </w:style>
  <w:style w:type="paragraph" w:styleId="a6">
    <w:name w:val="No Spacing"/>
    <w:qFormat/>
    <w:rsid w:val="00FF5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F5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F59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6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6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7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4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8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4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9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4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7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1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0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4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7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5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9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1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3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4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9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8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7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1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2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1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3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485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3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53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1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15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3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0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4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5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9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6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7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1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4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0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9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8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7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5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9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1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7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6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6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5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6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0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1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9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3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7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1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7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3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0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2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0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1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8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8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7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2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2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1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3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7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8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2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6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0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24A58-19E1-40A1-A851-DEF8F10F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5</cp:revision>
  <cp:lastPrinted>2021-03-18T13:43:00Z</cp:lastPrinted>
  <dcterms:created xsi:type="dcterms:W3CDTF">2022-03-15T13:31:00Z</dcterms:created>
  <dcterms:modified xsi:type="dcterms:W3CDTF">2022-03-29T12:31:00Z</dcterms:modified>
</cp:coreProperties>
</file>