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B62" w:rsidRDefault="000E7B62" w:rsidP="00E11DA1">
      <w:pPr>
        <w:pStyle w:val="NormalWeb"/>
        <w:shd w:val="clear" w:color="auto" w:fill="FFFFFF"/>
        <w:spacing w:before="0" w:beforeAutospacing="0" w:after="192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соответствии с Кодексом Российской Федерации об административных правонарушениях (далее КоАП РФ),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отсрочки или рассрочки штрафа.</w:t>
      </w:r>
    </w:p>
    <w:p w:rsidR="000E7B62" w:rsidRDefault="000E7B62" w:rsidP="00E11DA1">
      <w:pPr>
        <w:pStyle w:val="NormalWeb"/>
        <w:shd w:val="clear" w:color="auto" w:fill="FFFFFF"/>
        <w:spacing w:before="0" w:beforeAutospacing="0" w:after="192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 неуплату штрафа в указанный срок в соответствии с частью 1 статьи 20.25 КоАП РФ предусмотрена ответственность в виде наложения штрафа в двукратном размере либо административный арест на срок до 15 суток, либо обязательные работы на срок до 50 часов.</w:t>
      </w:r>
    </w:p>
    <w:p w:rsidR="000E7B62" w:rsidRDefault="000E7B62" w:rsidP="00E11DA1">
      <w:pPr>
        <w:pStyle w:val="NormalWeb"/>
        <w:shd w:val="clear" w:color="auto" w:fill="FFFFFF"/>
        <w:spacing w:before="0" w:beforeAutospacing="0" w:after="192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Какое бы суд не принял решение о назначении административного наказания в пределах санкции ч. 1 ст. 20.25 КоАП РФ, первоначальный штраф, назначенный постановлением о привлечении к административной ответственности, также должен быть оплачен.</w:t>
      </w:r>
    </w:p>
    <w:p w:rsidR="000E7B62" w:rsidRDefault="000E7B62" w:rsidP="00E11DA1">
      <w:pPr>
        <w:pStyle w:val="NormalWeb"/>
        <w:shd w:val="clear" w:color="auto" w:fill="FFFFFF"/>
        <w:spacing w:before="0" w:beforeAutospacing="0" w:after="192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После этого суд или орган, вынесший постановление за первое правонарушение,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 w:rsidR="000E7B62" w:rsidRDefault="000E7B62" w:rsidP="00E11DA1">
      <w:pPr>
        <w:pStyle w:val="NormalWeb"/>
        <w:shd w:val="clear" w:color="auto" w:fill="FFFFFF"/>
        <w:spacing w:before="0" w:beforeAutospacing="0" w:after="192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Кроме того, должностное лицо государственного органа, уполномоченного осуществлять производство по делам об административных правонарушениях, составляет протокол уже об административном правонарушении, предусмотренном ч.1 ст.20.25 КоАП РФ, в отношении лица, не уплатившего административный штраф. </w:t>
      </w:r>
    </w:p>
    <w:p w:rsidR="000E7B62" w:rsidRDefault="000E7B62" w:rsidP="00E11DA1">
      <w:pPr>
        <w:pStyle w:val="NormalWeb"/>
        <w:shd w:val="clear" w:color="auto" w:fill="FFFFFF"/>
        <w:spacing w:before="0" w:beforeAutospacing="0" w:after="192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Протокол об административном правонарушении может быть составлен и в отсутствие правонарушителя (должника), если этому лицу было надлежащим образом сообщено о времени и месте его составления, разъяснены права и обязанности. Решение по данному делу принимает только суд.</w:t>
      </w:r>
    </w:p>
    <w:p w:rsidR="000E7B62" w:rsidRDefault="000E7B62" w:rsidP="00E11DA1">
      <w:pPr>
        <w:pStyle w:val="NormalWeb"/>
        <w:shd w:val="clear" w:color="auto" w:fill="FFFFFF"/>
        <w:spacing w:before="0" w:beforeAutospacing="0" w:after="192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указывалось выше, в случае привлечения лица к административной ответственности, предусмотренной ч. 1 ст. 20.25 КоАП РФ, суд может принять решение о назначении наказания в виде административного ареста.</w:t>
      </w:r>
    </w:p>
    <w:p w:rsidR="000E7B62" w:rsidRPr="00504B6D" w:rsidRDefault="000E7B62" w:rsidP="002002B6">
      <w:pPr>
        <w:rPr>
          <w:sz w:val="28"/>
          <w:szCs w:val="28"/>
        </w:rPr>
      </w:pPr>
      <w:r w:rsidRPr="00504B6D">
        <w:rPr>
          <w:sz w:val="28"/>
          <w:szCs w:val="28"/>
        </w:rPr>
        <w:t>Помощник прокурора района</w:t>
      </w:r>
    </w:p>
    <w:p w:rsidR="000E7B62" w:rsidRPr="00504B6D" w:rsidRDefault="000E7B62" w:rsidP="002002B6">
      <w:pPr>
        <w:tabs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>юрист</w:t>
      </w:r>
      <w:r w:rsidRPr="00504B6D">
        <w:rPr>
          <w:sz w:val="28"/>
          <w:szCs w:val="28"/>
        </w:rPr>
        <w:t xml:space="preserve"> 2 класса</w:t>
      </w:r>
      <w:r w:rsidRPr="00504B6D">
        <w:rPr>
          <w:sz w:val="28"/>
          <w:szCs w:val="28"/>
        </w:rPr>
        <w:tab/>
        <w:t>М.А. Накрошаева</w:t>
      </w:r>
    </w:p>
    <w:p w:rsidR="000E7B62" w:rsidRDefault="000E7B62"/>
    <w:sectPr w:rsidR="000E7B62" w:rsidSect="00A93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DA1"/>
    <w:rsid w:val="000E7B62"/>
    <w:rsid w:val="002002B6"/>
    <w:rsid w:val="00504B6D"/>
    <w:rsid w:val="00A93344"/>
    <w:rsid w:val="00E11DA1"/>
    <w:rsid w:val="00EF7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34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E11D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9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287</Words>
  <Characters>1642</Characters>
  <Application>Microsoft Office Outlook</Application>
  <DocSecurity>0</DocSecurity>
  <Lines>0</Lines>
  <Paragraphs>0</Paragraphs>
  <ScaleCrop>false</ScaleCrop>
  <Company>Your Company 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r.pri.u07</cp:lastModifiedBy>
  <cp:revision>3</cp:revision>
  <dcterms:created xsi:type="dcterms:W3CDTF">2019-05-06T08:00:00Z</dcterms:created>
  <dcterms:modified xsi:type="dcterms:W3CDTF">2019-05-06T09:05:00Z</dcterms:modified>
</cp:coreProperties>
</file>